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25F62" w14:textId="72AE3DB0" w:rsidR="00B35810" w:rsidRDefault="00B35810">
      <w:pPr>
        <w:pStyle w:val="Corpotesto"/>
        <w:spacing w:before="8"/>
        <w:rPr>
          <w:rFonts w:ascii="Verdana" w:hAnsi="Verdana"/>
          <w:sz w:val="22"/>
          <w:szCs w:val="22"/>
        </w:rPr>
      </w:pPr>
    </w:p>
    <w:p w14:paraId="1D930D69" w14:textId="5BA60EFD" w:rsidR="00EA0570" w:rsidRDefault="00EA0570" w:rsidP="00EA0570">
      <w:pPr>
        <w:pStyle w:val="Corpotesto"/>
        <w:spacing w:before="8"/>
        <w:ind w:left="57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Spettabile</w:t>
      </w:r>
      <w:bookmarkStart w:id="0" w:name="_GoBack"/>
      <w:bookmarkEnd w:id="0"/>
    </w:p>
    <w:p w14:paraId="1A74E0DB" w14:textId="0ED1B17F" w:rsidR="00EA0570" w:rsidRDefault="00EA0570" w:rsidP="00EA0570">
      <w:pPr>
        <w:pStyle w:val="Corpotesto"/>
        <w:spacing w:before="8"/>
        <w:ind w:left="57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COMUNE DI ARTA TERME</w:t>
      </w:r>
    </w:p>
    <w:p w14:paraId="0D481B3E" w14:textId="77777777" w:rsidR="00EA0570" w:rsidRDefault="00EA0570" w:rsidP="00EA0570">
      <w:pPr>
        <w:pStyle w:val="Corpotesto"/>
        <w:spacing w:before="8"/>
        <w:ind w:left="57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Via Umberto I°, 1</w:t>
      </w:r>
    </w:p>
    <w:p w14:paraId="218177C2" w14:textId="714DBEE5" w:rsidR="00EA0570" w:rsidRDefault="00EA0570" w:rsidP="00EA0570">
      <w:pPr>
        <w:pStyle w:val="Corpotesto"/>
        <w:spacing w:before="8"/>
        <w:ind w:left="57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33022 Arta Terme </w:t>
      </w:r>
    </w:p>
    <w:p w14:paraId="5CD7B760" w14:textId="5AA2C44D" w:rsidR="00EA0570" w:rsidRDefault="00EA0570">
      <w:pPr>
        <w:pStyle w:val="Corpotesto"/>
        <w:spacing w:before="8"/>
        <w:rPr>
          <w:rFonts w:ascii="Verdana" w:hAnsi="Verdana"/>
          <w:sz w:val="22"/>
          <w:szCs w:val="22"/>
        </w:rPr>
      </w:pPr>
    </w:p>
    <w:p w14:paraId="3151A36D" w14:textId="77777777" w:rsidR="00EA0570" w:rsidRPr="00B90107" w:rsidRDefault="00EA0570">
      <w:pPr>
        <w:pStyle w:val="Corpotesto"/>
        <w:spacing w:before="8"/>
        <w:rPr>
          <w:rFonts w:ascii="Verdana" w:hAnsi="Verdana"/>
          <w:sz w:val="22"/>
          <w:szCs w:val="22"/>
        </w:rPr>
      </w:pPr>
    </w:p>
    <w:p w14:paraId="257CD3A1" w14:textId="3DA6203B" w:rsidR="00864236" w:rsidRDefault="00864236">
      <w:pPr>
        <w:pStyle w:val="Titolo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ISTANZA DI PARTECIPAZIONE ALL’ASTA PUBBLICA PER L’IDIVIDUAZIONE DI OPERATORI ECONOMICI INTERESSATI ALLA FORNITURA, INSTALLAZIONE EGESTIONE DI N. 2 COLONNINE PER LA RICARICA DI VEICOLI ELETTRICI</w:t>
      </w:r>
    </w:p>
    <w:p w14:paraId="10921908" w14:textId="1F8752B6" w:rsidR="00B35810" w:rsidRPr="00B90107" w:rsidRDefault="00294DD8">
      <w:pPr>
        <w:pStyle w:val="Titolo1"/>
        <w:rPr>
          <w:rFonts w:ascii="Verdana" w:hAnsi="Verdana"/>
          <w:sz w:val="22"/>
          <w:szCs w:val="22"/>
        </w:rPr>
      </w:pPr>
      <w:r w:rsidRPr="00B90107">
        <w:rPr>
          <w:rFonts w:ascii="Verdana" w:hAnsi="Verdana"/>
          <w:sz w:val="22"/>
          <w:szCs w:val="22"/>
        </w:rPr>
        <w:t>DICHIARAZIONE SOSTITUTIVA DI CERTIFICAZIONE E DI ATTO NOTORIO</w:t>
      </w:r>
    </w:p>
    <w:p w14:paraId="4FD706FF" w14:textId="77777777" w:rsidR="00B35810" w:rsidRPr="00B90107" w:rsidRDefault="00294DD8">
      <w:pPr>
        <w:spacing w:before="2"/>
        <w:ind w:left="355" w:right="335"/>
        <w:jc w:val="center"/>
        <w:rPr>
          <w:rFonts w:ascii="Verdana" w:hAnsi="Verdana"/>
          <w:b/>
        </w:rPr>
      </w:pPr>
      <w:r w:rsidRPr="00B90107">
        <w:rPr>
          <w:rFonts w:ascii="Verdana" w:hAnsi="Verdana"/>
          <w:b/>
        </w:rPr>
        <w:t>(ai sensi del D.P.R. n. 445/2000)</w:t>
      </w:r>
    </w:p>
    <w:p w14:paraId="07343C3B" w14:textId="77777777" w:rsidR="00B35810" w:rsidRPr="00B90107" w:rsidRDefault="00B35810">
      <w:pPr>
        <w:pStyle w:val="Corpotesto"/>
        <w:spacing w:before="11"/>
        <w:rPr>
          <w:rFonts w:ascii="Verdana" w:hAnsi="Verdana"/>
          <w:b/>
          <w:sz w:val="22"/>
          <w:szCs w:val="22"/>
        </w:rPr>
      </w:pPr>
    </w:p>
    <w:p w14:paraId="22BF43F2" w14:textId="77777777" w:rsidR="00B35810" w:rsidRPr="00B90107" w:rsidRDefault="00B35810">
      <w:pPr>
        <w:pStyle w:val="Corpotesto"/>
        <w:spacing w:before="10"/>
        <w:rPr>
          <w:rFonts w:ascii="Verdana" w:hAnsi="Verdana"/>
          <w:b/>
          <w:sz w:val="22"/>
          <w:szCs w:val="22"/>
        </w:rPr>
      </w:pPr>
    </w:p>
    <w:p w14:paraId="1E9E5DFA" w14:textId="4D5B38D2" w:rsidR="00B35810" w:rsidRPr="00B90107" w:rsidRDefault="00294DD8">
      <w:pPr>
        <w:tabs>
          <w:tab w:val="left" w:pos="3190"/>
          <w:tab w:val="left" w:pos="4712"/>
          <w:tab w:val="left" w:pos="5913"/>
          <w:tab w:val="left" w:pos="6834"/>
          <w:tab w:val="left" w:pos="7924"/>
          <w:tab w:val="left" w:pos="9700"/>
        </w:tabs>
        <w:spacing w:line="360" w:lineRule="auto"/>
        <w:ind w:left="112" w:right="148"/>
        <w:jc w:val="both"/>
        <w:rPr>
          <w:rFonts w:ascii="Verdana" w:hAnsi="Verdana"/>
        </w:rPr>
      </w:pPr>
      <w:r w:rsidRPr="00B90107">
        <w:rPr>
          <w:rFonts w:ascii="Verdana" w:hAnsi="Verdana"/>
        </w:rPr>
        <w:t>Il</w:t>
      </w:r>
      <w:r w:rsidRPr="00B90107">
        <w:rPr>
          <w:rFonts w:ascii="Verdana" w:hAnsi="Verdana"/>
          <w:spacing w:val="46"/>
        </w:rPr>
        <w:t xml:space="preserve"> </w:t>
      </w:r>
      <w:r w:rsidRPr="00B90107">
        <w:rPr>
          <w:rFonts w:ascii="Verdana" w:hAnsi="Verdana"/>
        </w:rPr>
        <w:t>sottoscritto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 xml:space="preserve">___________________________ </w:t>
      </w:r>
      <w:r w:rsidRPr="00B90107">
        <w:rPr>
          <w:rFonts w:ascii="Verdana" w:hAnsi="Verdana"/>
        </w:rPr>
        <w:t>nato</w:t>
      </w:r>
      <w:r w:rsidRPr="00B90107">
        <w:rPr>
          <w:rFonts w:ascii="Verdana" w:hAnsi="Verdana"/>
          <w:spacing w:val="47"/>
        </w:rPr>
        <w:t xml:space="preserve"> </w:t>
      </w:r>
      <w:r w:rsidRPr="00B90107">
        <w:rPr>
          <w:rFonts w:ascii="Verdana" w:hAnsi="Verdana"/>
        </w:rPr>
        <w:t>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 xml:space="preserve">_____________ </w:t>
      </w:r>
      <w:r w:rsidRPr="00B90107">
        <w:rPr>
          <w:rFonts w:ascii="Verdana" w:hAnsi="Verdana"/>
        </w:rPr>
        <w:t>(</w:t>
      </w:r>
      <w:r w:rsidRPr="00B90107">
        <w:rPr>
          <w:rFonts w:ascii="Verdana" w:hAnsi="Verdana"/>
          <w:u w:val="single"/>
        </w:rPr>
        <w:t xml:space="preserve"> </w:t>
      </w:r>
      <w:r w:rsidR="004372F0" w:rsidRPr="00B90107">
        <w:rPr>
          <w:rFonts w:ascii="Verdana" w:hAnsi="Verdana"/>
          <w:u w:val="single"/>
        </w:rPr>
        <w:t>__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</w:rPr>
        <w:t>)  il</w:t>
      </w:r>
      <w:r w:rsidRPr="00B90107">
        <w:rPr>
          <w:rFonts w:ascii="Verdana" w:hAnsi="Verdana"/>
          <w:u w:val="single"/>
        </w:rPr>
        <w:t xml:space="preserve"> </w:t>
      </w:r>
      <w:r w:rsidR="004372F0" w:rsidRPr="00B90107">
        <w:rPr>
          <w:rFonts w:ascii="Verdana" w:hAnsi="Verdana"/>
          <w:u w:val="single"/>
        </w:rPr>
        <w:t>___________</w:t>
      </w:r>
      <w:r w:rsidRPr="00B90107">
        <w:rPr>
          <w:rFonts w:ascii="Verdana" w:hAnsi="Verdana"/>
          <w:u w:val="single"/>
        </w:rPr>
        <w:t xml:space="preserve">   </w:t>
      </w:r>
      <w:r w:rsidRPr="00B90107">
        <w:rPr>
          <w:rFonts w:ascii="Verdana" w:hAnsi="Verdana"/>
          <w:spacing w:val="-11"/>
        </w:rPr>
        <w:t xml:space="preserve">, </w:t>
      </w:r>
      <w:r w:rsidRPr="00B90107">
        <w:rPr>
          <w:rFonts w:ascii="Verdana" w:hAnsi="Verdana"/>
        </w:rPr>
        <w:t>residente</w:t>
      </w:r>
      <w:r w:rsidRPr="00B90107">
        <w:rPr>
          <w:rFonts w:ascii="Verdana" w:hAnsi="Verdana"/>
          <w:spacing w:val="34"/>
        </w:rPr>
        <w:t xml:space="preserve"> </w:t>
      </w:r>
      <w:r w:rsidRPr="00B90107">
        <w:rPr>
          <w:rFonts w:ascii="Verdana" w:hAnsi="Verdana"/>
        </w:rPr>
        <w:t>in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spacing w:val="-17"/>
        </w:rPr>
        <w:t xml:space="preserve">, </w:t>
      </w:r>
      <w:r w:rsidR="004372F0" w:rsidRPr="00B90107">
        <w:rPr>
          <w:rFonts w:ascii="Verdana" w:hAnsi="Verdana"/>
        </w:rPr>
        <w:t>v</w:t>
      </w:r>
      <w:r w:rsidRPr="00B90107">
        <w:rPr>
          <w:rFonts w:ascii="Verdana" w:hAnsi="Verdana"/>
        </w:rPr>
        <w:t>ia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>____________________</w:t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50"/>
        </w:rPr>
        <w:t xml:space="preserve"> </w:t>
      </w:r>
      <w:r w:rsidR="004372F0" w:rsidRPr="00B90107">
        <w:rPr>
          <w:rFonts w:ascii="Verdana" w:hAnsi="Verdana"/>
        </w:rPr>
        <w:t>codice</w:t>
      </w:r>
      <w:r w:rsidR="004372F0" w:rsidRPr="00B90107">
        <w:rPr>
          <w:rFonts w:ascii="Verdana" w:hAnsi="Verdana"/>
          <w:spacing w:val="31"/>
        </w:rPr>
        <w:t xml:space="preserve"> </w:t>
      </w:r>
      <w:r w:rsidR="004372F0" w:rsidRPr="00B90107">
        <w:rPr>
          <w:rFonts w:ascii="Verdana" w:hAnsi="Verdana"/>
        </w:rPr>
        <w:t>fiscale</w:t>
      </w:r>
      <w:r w:rsidR="004372F0" w:rsidRPr="00B90107">
        <w:rPr>
          <w:rFonts w:ascii="Verdana" w:hAnsi="Verdana"/>
          <w:u w:val="single"/>
        </w:rPr>
        <w:t xml:space="preserve"> </w:t>
      </w:r>
      <w:r w:rsidR="004372F0"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</w:rPr>
        <w:t>,</w:t>
      </w:r>
      <w:r w:rsidR="004372F0" w:rsidRPr="00B90107">
        <w:rPr>
          <w:rFonts w:ascii="Verdana" w:hAnsi="Verdana"/>
          <w:spacing w:val="35"/>
        </w:rPr>
        <w:t xml:space="preserve"> </w:t>
      </w:r>
      <w:r w:rsidRPr="00B90107">
        <w:rPr>
          <w:rFonts w:ascii="Verdana" w:hAnsi="Verdana"/>
        </w:rPr>
        <w:t>cittadinanza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>____________________</w:t>
      </w:r>
    </w:p>
    <w:p w14:paraId="3C88091A" w14:textId="77777777" w:rsidR="00B35810" w:rsidRPr="00B90107" w:rsidRDefault="00294DD8">
      <w:pPr>
        <w:spacing w:before="1"/>
        <w:ind w:left="124"/>
        <w:jc w:val="both"/>
        <w:rPr>
          <w:rFonts w:ascii="Verdana" w:hAnsi="Verdana"/>
          <w:b/>
          <w:i/>
        </w:rPr>
      </w:pPr>
      <w:r w:rsidRPr="00B90107">
        <w:rPr>
          <w:rFonts w:ascii="Verdana" w:hAnsi="Verdana"/>
          <w:b/>
        </w:rPr>
        <w:t>in qualità di</w:t>
      </w:r>
      <w:r w:rsidRPr="00B90107">
        <w:rPr>
          <w:rFonts w:ascii="Verdana" w:hAnsi="Verdana"/>
          <w:b/>
          <w:i/>
        </w:rPr>
        <w:t>:</w:t>
      </w:r>
    </w:p>
    <w:p w14:paraId="49D1F6A6" w14:textId="77777777" w:rsidR="00B35810" w:rsidRPr="00B90107" w:rsidRDefault="00294DD8">
      <w:pPr>
        <w:pStyle w:val="Paragrafoelenco"/>
        <w:numPr>
          <w:ilvl w:val="0"/>
          <w:numId w:val="4"/>
        </w:numPr>
        <w:tabs>
          <w:tab w:val="left" w:pos="821"/>
          <w:tab w:val="left" w:pos="822"/>
        </w:tabs>
        <w:spacing w:before="122"/>
        <w:ind w:hanging="710"/>
        <w:jc w:val="left"/>
        <w:rPr>
          <w:rFonts w:ascii="Verdana" w:hAnsi="Verdana"/>
        </w:rPr>
      </w:pPr>
      <w:r w:rsidRPr="00B90107">
        <w:rPr>
          <w:rFonts w:ascii="Verdana" w:hAnsi="Verdana"/>
        </w:rPr>
        <w:t>Legale</w:t>
      </w:r>
      <w:r w:rsidRPr="00B90107">
        <w:rPr>
          <w:rFonts w:ascii="Verdana" w:hAnsi="Verdana"/>
          <w:spacing w:val="-2"/>
        </w:rPr>
        <w:t xml:space="preserve"> </w:t>
      </w:r>
      <w:r w:rsidRPr="00B90107">
        <w:rPr>
          <w:rFonts w:ascii="Verdana" w:hAnsi="Verdana"/>
        </w:rPr>
        <w:t>Rappresentante</w:t>
      </w:r>
    </w:p>
    <w:p w14:paraId="16F00DBB" w14:textId="77777777" w:rsidR="00B35810" w:rsidRPr="00B90107" w:rsidRDefault="00294DD8">
      <w:pPr>
        <w:pStyle w:val="Paragrafoelenco"/>
        <w:numPr>
          <w:ilvl w:val="0"/>
          <w:numId w:val="4"/>
        </w:numPr>
        <w:tabs>
          <w:tab w:val="left" w:pos="821"/>
          <w:tab w:val="left" w:pos="822"/>
          <w:tab w:val="left" w:pos="4062"/>
        </w:tabs>
        <w:spacing w:before="21"/>
        <w:ind w:hanging="710"/>
        <w:rPr>
          <w:rFonts w:ascii="Verdana" w:hAnsi="Verdana"/>
        </w:rPr>
      </w:pPr>
      <w:r w:rsidRPr="00B90107">
        <w:rPr>
          <w:rFonts w:ascii="Verdana" w:hAnsi="Verdana"/>
          <w:w w:val="99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</w:p>
    <w:p w14:paraId="124B8718" w14:textId="77777777" w:rsidR="00B35810" w:rsidRPr="00B90107" w:rsidRDefault="00294DD8">
      <w:pPr>
        <w:pStyle w:val="Paragrafoelenco"/>
        <w:numPr>
          <w:ilvl w:val="0"/>
          <w:numId w:val="4"/>
        </w:numPr>
        <w:tabs>
          <w:tab w:val="left" w:pos="821"/>
          <w:tab w:val="left" w:pos="822"/>
          <w:tab w:val="left" w:pos="4062"/>
        </w:tabs>
        <w:spacing w:before="26"/>
        <w:ind w:hanging="710"/>
        <w:rPr>
          <w:rFonts w:ascii="Verdana" w:hAnsi="Verdana"/>
        </w:rPr>
      </w:pPr>
      <w:r w:rsidRPr="00B90107">
        <w:rPr>
          <w:rFonts w:ascii="Verdana" w:hAnsi="Verdana"/>
          <w:w w:val="99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</w:p>
    <w:p w14:paraId="768A541F" w14:textId="77777777" w:rsidR="00B35810" w:rsidRPr="00B90107" w:rsidRDefault="00B35810">
      <w:pPr>
        <w:pStyle w:val="Corpotesto"/>
        <w:spacing w:before="4"/>
        <w:rPr>
          <w:rFonts w:ascii="Verdana" w:hAnsi="Verdana"/>
          <w:sz w:val="22"/>
          <w:szCs w:val="22"/>
        </w:rPr>
      </w:pPr>
    </w:p>
    <w:p w14:paraId="3FD1A181" w14:textId="77777777" w:rsidR="00EA0570" w:rsidRDefault="00294DD8" w:rsidP="004372F0">
      <w:pPr>
        <w:tabs>
          <w:tab w:val="left" w:pos="7647"/>
        </w:tabs>
        <w:spacing w:before="100"/>
        <w:ind w:left="112"/>
        <w:jc w:val="both"/>
        <w:rPr>
          <w:rFonts w:ascii="Verdana" w:hAnsi="Verdana"/>
          <w:u w:val="single"/>
        </w:rPr>
      </w:pPr>
      <w:r w:rsidRPr="00B90107">
        <w:rPr>
          <w:rFonts w:ascii="Verdana" w:hAnsi="Verdana"/>
        </w:rPr>
        <w:t>dell’operatore economico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 xml:space="preserve">____________ ___ </w:t>
      </w:r>
    </w:p>
    <w:p w14:paraId="38B2A932" w14:textId="682DB238" w:rsidR="004372F0" w:rsidRPr="00B90107" w:rsidRDefault="00294DD8" w:rsidP="004372F0">
      <w:pPr>
        <w:tabs>
          <w:tab w:val="left" w:pos="7647"/>
        </w:tabs>
        <w:spacing w:before="100"/>
        <w:ind w:left="112"/>
        <w:jc w:val="both"/>
        <w:rPr>
          <w:rFonts w:ascii="Verdana" w:hAnsi="Verdana"/>
        </w:rPr>
      </w:pPr>
      <w:r w:rsidRPr="00B90107">
        <w:rPr>
          <w:rFonts w:ascii="Verdana" w:hAnsi="Verdana"/>
        </w:rPr>
        <w:t>con sede legale</w:t>
      </w:r>
      <w:r w:rsidRPr="00B90107">
        <w:rPr>
          <w:rFonts w:ascii="Verdana" w:hAnsi="Verdana"/>
          <w:spacing w:val="47"/>
        </w:rPr>
        <w:t xml:space="preserve"> </w:t>
      </w:r>
      <w:r w:rsidRPr="00B90107">
        <w:rPr>
          <w:rFonts w:ascii="Verdana" w:hAnsi="Verdana"/>
        </w:rPr>
        <w:t>in</w:t>
      </w:r>
      <w:r w:rsidR="004372F0" w:rsidRPr="00B90107">
        <w:rPr>
          <w:rFonts w:ascii="Verdana" w:hAnsi="Verdana"/>
        </w:rPr>
        <w:t>__________________________</w:t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11"/>
        </w:rPr>
        <w:t xml:space="preserve"> </w:t>
      </w:r>
      <w:r w:rsidR="004372F0" w:rsidRPr="00B90107">
        <w:rPr>
          <w:rFonts w:ascii="Verdana" w:hAnsi="Verdana"/>
          <w:spacing w:val="11"/>
        </w:rPr>
        <w:t>v</w:t>
      </w:r>
      <w:r w:rsidRPr="00B90107">
        <w:rPr>
          <w:rFonts w:ascii="Verdana" w:hAnsi="Verdana"/>
        </w:rPr>
        <w:t>ia</w:t>
      </w:r>
      <w:r w:rsidR="004372F0" w:rsidRPr="00B90107">
        <w:rPr>
          <w:rFonts w:ascii="Verdana" w:hAnsi="Verdana"/>
        </w:rPr>
        <w:t>___________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>___</w:t>
      </w:r>
      <w:r w:rsidRPr="00B90107">
        <w:rPr>
          <w:rFonts w:ascii="Verdana" w:hAnsi="Verdana"/>
        </w:rPr>
        <w:t>,</w:t>
      </w:r>
    </w:p>
    <w:p w14:paraId="69D9F7B0" w14:textId="2B9D9047" w:rsidR="00B35810" w:rsidRPr="00B90107" w:rsidRDefault="00294DD8">
      <w:pPr>
        <w:tabs>
          <w:tab w:val="left" w:pos="3612"/>
          <w:tab w:val="left" w:pos="4851"/>
          <w:tab w:val="left" w:pos="5537"/>
          <w:tab w:val="left" w:pos="6115"/>
          <w:tab w:val="left" w:pos="8825"/>
          <w:tab w:val="left" w:pos="9697"/>
          <w:tab w:val="left" w:pos="9741"/>
          <w:tab w:val="left" w:pos="9800"/>
        </w:tabs>
        <w:spacing w:before="122" w:line="360" w:lineRule="auto"/>
        <w:ind w:left="112" w:right="103"/>
        <w:jc w:val="both"/>
        <w:rPr>
          <w:rFonts w:ascii="Verdana" w:hAnsi="Verdana"/>
        </w:rPr>
      </w:pPr>
      <w:r w:rsidRPr="00B90107">
        <w:rPr>
          <w:rFonts w:ascii="Verdana" w:hAnsi="Verdana"/>
        </w:rPr>
        <w:t>avente</w:t>
      </w:r>
      <w:r w:rsidRPr="00B90107">
        <w:rPr>
          <w:rFonts w:ascii="Verdana" w:hAnsi="Verdana"/>
          <w:spacing w:val="18"/>
        </w:rPr>
        <w:t xml:space="preserve"> </w:t>
      </w:r>
      <w:r w:rsidRPr="00B90107">
        <w:rPr>
          <w:rFonts w:ascii="Verdana" w:hAnsi="Verdana"/>
        </w:rPr>
        <w:t>C.F./P.</w:t>
      </w:r>
      <w:r w:rsidRPr="00B90107">
        <w:rPr>
          <w:rFonts w:ascii="Verdana" w:hAnsi="Verdana"/>
          <w:spacing w:val="7"/>
        </w:rPr>
        <w:t xml:space="preserve"> </w:t>
      </w:r>
      <w:r w:rsidRPr="00B90107">
        <w:rPr>
          <w:rFonts w:ascii="Verdana" w:hAnsi="Verdana"/>
        </w:rPr>
        <w:t>IVA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 xml:space="preserve">__________________________________ </w:t>
      </w:r>
      <w:r w:rsidRPr="00B90107">
        <w:rPr>
          <w:rFonts w:ascii="Verdana" w:hAnsi="Verdana"/>
        </w:rPr>
        <w:t xml:space="preserve">, iscritta nel registro delle </w:t>
      </w:r>
      <w:r w:rsidRPr="00B90107">
        <w:rPr>
          <w:rFonts w:ascii="Verdana" w:hAnsi="Verdana"/>
          <w:spacing w:val="7"/>
        </w:rPr>
        <w:t xml:space="preserve"> </w:t>
      </w:r>
      <w:r w:rsidRPr="00B90107">
        <w:rPr>
          <w:rFonts w:ascii="Verdana" w:hAnsi="Verdana"/>
        </w:rPr>
        <w:t>imprese</w:t>
      </w:r>
      <w:r w:rsidRPr="00B90107">
        <w:rPr>
          <w:rFonts w:ascii="Verdana" w:hAnsi="Verdana"/>
          <w:spacing w:val="16"/>
        </w:rPr>
        <w:t xml:space="preserve"> </w:t>
      </w:r>
      <w:r w:rsidRPr="00B90107">
        <w:rPr>
          <w:rFonts w:ascii="Verdana" w:hAnsi="Verdana"/>
        </w:rPr>
        <w:t>di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codice</w:t>
      </w:r>
      <w:r w:rsidRPr="00B90107">
        <w:rPr>
          <w:rFonts w:ascii="Verdana" w:hAnsi="Verdana"/>
          <w:spacing w:val="15"/>
        </w:rPr>
        <w:t xml:space="preserve"> </w:t>
      </w:r>
      <w:r w:rsidRPr="00B90107">
        <w:rPr>
          <w:rFonts w:ascii="Verdana" w:hAnsi="Verdana"/>
        </w:rPr>
        <w:t>attività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n°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 xml:space="preserve"> indirizzo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PEC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 recapito</w:t>
      </w:r>
      <w:r w:rsidRPr="00B90107">
        <w:rPr>
          <w:rFonts w:ascii="Verdana" w:hAnsi="Verdana"/>
          <w:spacing w:val="-8"/>
        </w:rPr>
        <w:t xml:space="preserve"> </w:t>
      </w:r>
      <w:r w:rsidRPr="00B90107">
        <w:rPr>
          <w:rFonts w:ascii="Verdana" w:hAnsi="Verdana"/>
        </w:rPr>
        <w:t>telefonico</w:t>
      </w:r>
      <w:r w:rsidRPr="00B90107">
        <w:rPr>
          <w:rFonts w:ascii="Verdana" w:hAnsi="Verdana"/>
          <w:spacing w:val="1"/>
        </w:rPr>
        <w:t xml:space="preserve"> </w:t>
      </w:r>
      <w:r w:rsidRPr="00B90107">
        <w:rPr>
          <w:rFonts w:ascii="Verdana" w:hAnsi="Verdana"/>
          <w:w w:val="99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</w:p>
    <w:p w14:paraId="6A000722" w14:textId="77777777" w:rsidR="00B35810" w:rsidRPr="00B90107" w:rsidRDefault="00B35810">
      <w:pPr>
        <w:pStyle w:val="Corpotesto"/>
        <w:spacing w:before="8"/>
        <w:rPr>
          <w:rFonts w:ascii="Verdana" w:hAnsi="Verdana"/>
          <w:sz w:val="22"/>
          <w:szCs w:val="22"/>
        </w:rPr>
      </w:pPr>
    </w:p>
    <w:p w14:paraId="1E1E8848" w14:textId="17FB2F34" w:rsidR="00B35810" w:rsidRDefault="00294DD8">
      <w:pPr>
        <w:spacing w:before="101"/>
        <w:ind w:left="352" w:right="393"/>
        <w:jc w:val="center"/>
        <w:rPr>
          <w:rFonts w:ascii="Verdana" w:hAnsi="Verdana"/>
          <w:b/>
        </w:rPr>
      </w:pPr>
      <w:r w:rsidRPr="00B90107">
        <w:rPr>
          <w:rFonts w:ascii="Verdana" w:hAnsi="Verdana"/>
          <w:b/>
        </w:rPr>
        <w:t>CHIEDE</w:t>
      </w:r>
    </w:p>
    <w:p w14:paraId="1A4E975D" w14:textId="77777777" w:rsidR="007E3AF0" w:rsidRPr="00B90107" w:rsidRDefault="007E3AF0">
      <w:pPr>
        <w:spacing w:before="101"/>
        <w:ind w:left="352" w:right="393"/>
        <w:jc w:val="center"/>
        <w:rPr>
          <w:rFonts w:ascii="Verdana" w:hAnsi="Verdana"/>
          <w:b/>
        </w:rPr>
      </w:pPr>
    </w:p>
    <w:p w14:paraId="145EFF56" w14:textId="65951B09" w:rsidR="00B35810" w:rsidRPr="00B90107" w:rsidRDefault="00294DD8">
      <w:pPr>
        <w:spacing w:before="1"/>
        <w:ind w:left="112" w:right="151"/>
        <w:jc w:val="both"/>
        <w:rPr>
          <w:rFonts w:ascii="Verdana" w:hAnsi="Verdana"/>
          <w:b/>
        </w:rPr>
      </w:pPr>
      <w:r w:rsidRPr="00B90107">
        <w:rPr>
          <w:rFonts w:ascii="Verdana" w:hAnsi="Verdana"/>
          <w:b/>
          <w:u w:val="single"/>
        </w:rPr>
        <w:t xml:space="preserve">di partecipare al Bando </w:t>
      </w:r>
      <w:r w:rsidR="004372F0" w:rsidRPr="00B90107">
        <w:rPr>
          <w:rFonts w:ascii="Verdana" w:hAnsi="Verdana"/>
          <w:b/>
          <w:u w:val="single"/>
        </w:rPr>
        <w:t xml:space="preserve">di asta pubblica </w:t>
      </w:r>
      <w:r w:rsidRPr="00B90107">
        <w:rPr>
          <w:rFonts w:ascii="Verdana" w:hAnsi="Verdana"/>
          <w:b/>
          <w:u w:val="single"/>
        </w:rPr>
        <w:t>per l’individuazione di operatori economici</w:t>
      </w:r>
      <w:r w:rsidRPr="00B90107">
        <w:rPr>
          <w:rFonts w:ascii="Verdana" w:hAnsi="Verdana"/>
          <w:b/>
        </w:rPr>
        <w:t xml:space="preserve"> </w:t>
      </w:r>
      <w:r w:rsidRPr="00B90107">
        <w:rPr>
          <w:rFonts w:ascii="Verdana" w:hAnsi="Verdana"/>
          <w:b/>
          <w:u w:val="single"/>
        </w:rPr>
        <w:t xml:space="preserve">interessati alla fornitura, installazione e gestione di </w:t>
      </w:r>
      <w:r w:rsidR="004372F0" w:rsidRPr="00B90107">
        <w:rPr>
          <w:rFonts w:ascii="Verdana" w:hAnsi="Verdana"/>
          <w:b/>
          <w:u w:val="single"/>
        </w:rPr>
        <w:t xml:space="preserve">n. </w:t>
      </w:r>
      <w:r w:rsidR="004372F0" w:rsidRPr="00C21A4D">
        <w:rPr>
          <w:rFonts w:ascii="Verdana" w:hAnsi="Verdana"/>
          <w:b/>
          <w:u w:val="single"/>
        </w:rPr>
        <w:t>2</w:t>
      </w:r>
      <w:r w:rsidR="004372F0" w:rsidRPr="00B90107">
        <w:rPr>
          <w:rFonts w:ascii="Verdana" w:hAnsi="Verdana"/>
          <w:b/>
          <w:u w:val="single"/>
        </w:rPr>
        <w:t xml:space="preserve"> </w:t>
      </w:r>
      <w:r w:rsidRPr="00B90107">
        <w:rPr>
          <w:rFonts w:ascii="Verdana" w:hAnsi="Verdana"/>
          <w:b/>
          <w:u w:val="single"/>
        </w:rPr>
        <w:t>colonnine di ricarica di veicoli elettrici</w:t>
      </w:r>
      <w:r w:rsidR="004372F0" w:rsidRPr="00B90107">
        <w:rPr>
          <w:rFonts w:ascii="Verdana" w:hAnsi="Verdana"/>
          <w:b/>
          <w:u w:val="single"/>
        </w:rPr>
        <w:t xml:space="preserve"> da installare sul territorio comunale</w:t>
      </w:r>
      <w:r w:rsidRPr="00B90107">
        <w:rPr>
          <w:rFonts w:ascii="Verdana" w:hAnsi="Verdana"/>
          <w:b/>
          <w:u w:val="single"/>
        </w:rPr>
        <w:t>, e a tal</w:t>
      </w:r>
      <w:r w:rsidRPr="00B90107">
        <w:rPr>
          <w:rFonts w:ascii="Verdana" w:hAnsi="Verdana"/>
          <w:b/>
        </w:rPr>
        <w:t xml:space="preserve"> </w:t>
      </w:r>
      <w:r w:rsidRPr="00B90107">
        <w:rPr>
          <w:rFonts w:ascii="Verdana" w:hAnsi="Verdana"/>
          <w:b/>
          <w:u w:val="single"/>
        </w:rPr>
        <w:t>fine</w:t>
      </w:r>
    </w:p>
    <w:p w14:paraId="1B763D2B" w14:textId="54118A79" w:rsidR="00B35810" w:rsidRDefault="00B35810">
      <w:pPr>
        <w:pStyle w:val="Corpotesto"/>
        <w:spacing w:before="4"/>
        <w:rPr>
          <w:rFonts w:ascii="Verdana" w:hAnsi="Verdana"/>
          <w:b/>
          <w:sz w:val="22"/>
          <w:szCs w:val="22"/>
        </w:rPr>
      </w:pPr>
    </w:p>
    <w:p w14:paraId="7B9A92A7" w14:textId="77777777" w:rsidR="007E3AF0" w:rsidRPr="00B90107" w:rsidRDefault="007E3AF0" w:rsidP="007E3AF0">
      <w:pPr>
        <w:pStyle w:val="Titolo2"/>
        <w:ind w:right="151"/>
        <w:jc w:val="both"/>
        <w:rPr>
          <w:rFonts w:ascii="Verdana" w:hAnsi="Verdana"/>
          <w:sz w:val="22"/>
          <w:szCs w:val="22"/>
        </w:rPr>
      </w:pPr>
      <w:r w:rsidRPr="00B90107">
        <w:rPr>
          <w:rFonts w:ascii="Verdana" w:hAnsi="Verdana"/>
          <w:sz w:val="22"/>
          <w:szCs w:val="22"/>
        </w:rPr>
        <w:t>Consapevole che le dichiarazioni mendaci, la falsità in atti e l'uso di atti falsi, sono puniti con le sanzioni penali richiamate nell'art. 76 del D.P.R. n. 445/2000,</w:t>
      </w:r>
    </w:p>
    <w:p w14:paraId="3FFA2CEF" w14:textId="77777777" w:rsidR="007E3AF0" w:rsidRPr="00B90107" w:rsidRDefault="007E3AF0">
      <w:pPr>
        <w:pStyle w:val="Corpotesto"/>
        <w:spacing w:before="4"/>
        <w:rPr>
          <w:rFonts w:ascii="Verdana" w:hAnsi="Verdana"/>
          <w:b/>
          <w:sz w:val="22"/>
          <w:szCs w:val="22"/>
        </w:rPr>
      </w:pPr>
    </w:p>
    <w:p w14:paraId="22155392" w14:textId="77777777" w:rsidR="00B35810" w:rsidRPr="00B90107" w:rsidRDefault="00294DD8">
      <w:pPr>
        <w:spacing w:before="101"/>
        <w:ind w:left="355" w:right="391"/>
        <w:jc w:val="center"/>
        <w:rPr>
          <w:rFonts w:ascii="Verdana" w:hAnsi="Verdana"/>
          <w:b/>
        </w:rPr>
      </w:pPr>
      <w:r w:rsidRPr="00B90107">
        <w:rPr>
          <w:rFonts w:ascii="Verdana" w:hAnsi="Verdana"/>
          <w:b/>
        </w:rPr>
        <w:t>DICHIARA</w:t>
      </w:r>
    </w:p>
    <w:p w14:paraId="2733BD51" w14:textId="77777777" w:rsidR="00B35810" w:rsidRPr="00B90107" w:rsidRDefault="00294DD8">
      <w:pPr>
        <w:pStyle w:val="Paragrafoelenco"/>
        <w:numPr>
          <w:ilvl w:val="0"/>
          <w:numId w:val="3"/>
        </w:numPr>
        <w:tabs>
          <w:tab w:val="left" w:pos="358"/>
        </w:tabs>
        <w:spacing w:before="277"/>
        <w:jc w:val="both"/>
        <w:rPr>
          <w:rFonts w:ascii="Verdana" w:hAnsi="Verdana"/>
          <w:b/>
          <w:i/>
        </w:rPr>
      </w:pPr>
      <w:r w:rsidRPr="00B90107">
        <w:rPr>
          <w:rFonts w:ascii="Verdana" w:hAnsi="Verdana"/>
          <w:b/>
          <w:i/>
        </w:rPr>
        <w:t>ai fini delle comunicazioni da parte del</w:t>
      </w:r>
      <w:r w:rsidRPr="00B90107">
        <w:rPr>
          <w:rFonts w:ascii="Verdana" w:hAnsi="Verdana"/>
          <w:b/>
          <w:i/>
          <w:spacing w:val="-4"/>
        </w:rPr>
        <w:t xml:space="preserve"> </w:t>
      </w:r>
      <w:r w:rsidRPr="00B90107">
        <w:rPr>
          <w:rFonts w:ascii="Verdana" w:hAnsi="Verdana"/>
          <w:b/>
          <w:i/>
        </w:rPr>
        <w:t>Comune:</w:t>
      </w:r>
    </w:p>
    <w:p w14:paraId="1BD241D1" w14:textId="77777777" w:rsidR="004372F0" w:rsidRPr="00B90107" w:rsidRDefault="00294DD8" w:rsidP="004372F0">
      <w:pPr>
        <w:tabs>
          <w:tab w:val="left" w:pos="3612"/>
          <w:tab w:val="left" w:pos="4851"/>
          <w:tab w:val="left" w:pos="5537"/>
          <w:tab w:val="left" w:pos="6115"/>
          <w:tab w:val="left" w:pos="8825"/>
          <w:tab w:val="left" w:pos="9697"/>
          <w:tab w:val="left" w:pos="9741"/>
          <w:tab w:val="left" w:pos="9800"/>
        </w:tabs>
        <w:spacing w:before="122" w:line="360" w:lineRule="auto"/>
        <w:ind w:left="112" w:right="103"/>
        <w:jc w:val="both"/>
        <w:rPr>
          <w:rFonts w:ascii="Verdana" w:hAnsi="Verdana"/>
        </w:rPr>
      </w:pPr>
      <w:r w:rsidRPr="00B90107">
        <w:rPr>
          <w:rFonts w:ascii="Verdana" w:hAnsi="Verdana"/>
        </w:rPr>
        <w:t>domicilio:</w:t>
      </w:r>
      <w:r w:rsidRPr="00B90107">
        <w:rPr>
          <w:rFonts w:ascii="Verdana" w:hAnsi="Verdana"/>
          <w:spacing w:val="39"/>
        </w:rPr>
        <w:t xml:space="preserve"> </w:t>
      </w:r>
      <w:r w:rsidRPr="00B90107">
        <w:rPr>
          <w:rFonts w:ascii="Verdana" w:hAnsi="Verdana"/>
        </w:rPr>
        <w:t>Comune</w:t>
      </w:r>
      <w:r w:rsidRPr="00B90107">
        <w:rPr>
          <w:rFonts w:ascii="Verdana" w:hAnsi="Verdana"/>
          <w:spacing w:val="39"/>
        </w:rPr>
        <w:t xml:space="preserve"> </w:t>
      </w:r>
      <w:r w:rsidRPr="00B90107">
        <w:rPr>
          <w:rFonts w:ascii="Verdana" w:hAnsi="Verdana"/>
        </w:rPr>
        <w:t>di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>________</w:t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46"/>
        </w:rPr>
        <w:t xml:space="preserve"> </w:t>
      </w:r>
      <w:r w:rsidRPr="00B90107">
        <w:rPr>
          <w:rFonts w:ascii="Verdana" w:hAnsi="Verdana"/>
        </w:rPr>
        <w:t>via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n.</w:t>
      </w:r>
      <w:r w:rsidR="004372F0" w:rsidRPr="00B90107">
        <w:rPr>
          <w:rFonts w:ascii="Verdana" w:hAnsi="Verdana"/>
        </w:rPr>
        <w:t>____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</w:rPr>
        <w:t xml:space="preserve"> </w:t>
      </w:r>
      <w:r w:rsidR="004372F0" w:rsidRPr="00B90107">
        <w:rPr>
          <w:rFonts w:ascii="Verdana" w:hAnsi="Verdana"/>
        </w:rPr>
        <w:t>indirizzo</w:t>
      </w:r>
      <w:r w:rsidR="004372F0" w:rsidRPr="00B90107">
        <w:rPr>
          <w:rFonts w:ascii="Verdana" w:hAnsi="Verdana"/>
          <w:spacing w:val="-3"/>
        </w:rPr>
        <w:t xml:space="preserve"> </w:t>
      </w:r>
      <w:r w:rsidR="004372F0" w:rsidRPr="00B90107">
        <w:rPr>
          <w:rFonts w:ascii="Verdana" w:hAnsi="Verdana"/>
        </w:rPr>
        <w:t>PEC</w:t>
      </w:r>
      <w:r w:rsidR="004372F0" w:rsidRPr="00B90107">
        <w:rPr>
          <w:rFonts w:ascii="Verdana" w:hAnsi="Verdana"/>
          <w:u w:val="single"/>
        </w:rPr>
        <w:t xml:space="preserve"> </w:t>
      </w:r>
      <w:r w:rsidR="004372F0"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</w:rPr>
        <w:t>, recapito</w:t>
      </w:r>
      <w:r w:rsidR="004372F0" w:rsidRPr="00B90107">
        <w:rPr>
          <w:rFonts w:ascii="Verdana" w:hAnsi="Verdana"/>
          <w:spacing w:val="-8"/>
        </w:rPr>
        <w:t xml:space="preserve"> </w:t>
      </w:r>
      <w:r w:rsidR="004372F0" w:rsidRPr="00B90107">
        <w:rPr>
          <w:rFonts w:ascii="Verdana" w:hAnsi="Verdana"/>
        </w:rPr>
        <w:t>telefonico</w:t>
      </w:r>
      <w:r w:rsidR="004372F0" w:rsidRPr="00B90107">
        <w:rPr>
          <w:rFonts w:ascii="Verdana" w:hAnsi="Verdana"/>
          <w:spacing w:val="1"/>
        </w:rPr>
        <w:t xml:space="preserve"> </w:t>
      </w:r>
      <w:r w:rsidR="004372F0" w:rsidRPr="00B90107">
        <w:rPr>
          <w:rFonts w:ascii="Verdana" w:hAnsi="Verdana"/>
          <w:w w:val="99"/>
          <w:u w:val="single"/>
        </w:rPr>
        <w:t xml:space="preserve"> </w:t>
      </w:r>
      <w:r w:rsidR="004372F0"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ab/>
      </w:r>
    </w:p>
    <w:p w14:paraId="20F928E5" w14:textId="77777777" w:rsidR="00B35810" w:rsidRPr="00B90107" w:rsidRDefault="00B35810">
      <w:pPr>
        <w:pStyle w:val="Corpotesto"/>
        <w:rPr>
          <w:rFonts w:ascii="Verdana" w:hAnsi="Verdana"/>
          <w:sz w:val="22"/>
          <w:szCs w:val="22"/>
        </w:rPr>
      </w:pPr>
    </w:p>
    <w:p w14:paraId="11A28A0C" w14:textId="038C729F" w:rsidR="00B35810" w:rsidRPr="00B90107" w:rsidRDefault="00294DD8">
      <w:pPr>
        <w:pStyle w:val="Paragrafoelenco"/>
        <w:numPr>
          <w:ilvl w:val="0"/>
          <w:numId w:val="3"/>
        </w:numPr>
        <w:tabs>
          <w:tab w:val="left" w:pos="425"/>
          <w:tab w:val="left" w:pos="3717"/>
          <w:tab w:val="left" w:pos="9001"/>
        </w:tabs>
        <w:ind w:left="112" w:right="114" w:firstLine="0"/>
        <w:jc w:val="both"/>
        <w:rPr>
          <w:rFonts w:ascii="Verdana" w:hAnsi="Verdana"/>
        </w:rPr>
      </w:pPr>
      <w:r w:rsidRPr="00B90107">
        <w:rPr>
          <w:rFonts w:ascii="Verdana" w:hAnsi="Verdana"/>
          <w:b/>
          <w:i/>
        </w:rPr>
        <w:t xml:space="preserve">che l’operatore economico è iscritto </w:t>
      </w:r>
      <w:r w:rsidRPr="00B90107">
        <w:rPr>
          <w:rFonts w:ascii="Verdana" w:hAnsi="Verdana"/>
        </w:rPr>
        <w:t>alla Camera di Commercio Industria Artigianato ed Agricoltura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di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="004372F0" w:rsidRPr="00B90107">
        <w:rPr>
          <w:rFonts w:ascii="Verdana" w:hAnsi="Verdana"/>
          <w:u w:val="single"/>
        </w:rPr>
        <w:t xml:space="preserve">___________________________ ________________ </w:t>
      </w:r>
      <w:r w:rsidRPr="00B90107">
        <w:rPr>
          <w:rFonts w:ascii="Verdana" w:hAnsi="Verdana"/>
        </w:rPr>
        <w:t>Ufficio Registro</w:t>
      </w:r>
      <w:r w:rsidRPr="00B90107">
        <w:rPr>
          <w:rFonts w:ascii="Verdana" w:hAnsi="Verdana"/>
          <w:spacing w:val="-6"/>
        </w:rPr>
        <w:t xml:space="preserve"> </w:t>
      </w:r>
      <w:r w:rsidRPr="00B90107">
        <w:rPr>
          <w:rFonts w:ascii="Verdana" w:hAnsi="Verdana"/>
        </w:rPr>
        <w:t>Imprese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di</w:t>
      </w:r>
      <w:r w:rsidRPr="00B90107">
        <w:rPr>
          <w:rFonts w:ascii="Verdana" w:hAnsi="Verdana"/>
          <w:u w:val="single"/>
        </w:rPr>
        <w:t xml:space="preserve"> </w:t>
      </w:r>
      <w:r w:rsidR="004372F0" w:rsidRPr="00B90107">
        <w:rPr>
          <w:rFonts w:ascii="Verdana" w:hAnsi="Verdana"/>
          <w:u w:val="single"/>
        </w:rPr>
        <w:t>_____________________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n.</w:t>
      </w:r>
      <w:r w:rsidRPr="00B90107">
        <w:rPr>
          <w:rFonts w:ascii="Verdana" w:hAnsi="Verdana"/>
          <w:spacing w:val="-1"/>
        </w:rPr>
        <w:t xml:space="preserve"> </w:t>
      </w:r>
      <w:r w:rsidRPr="00B90107">
        <w:rPr>
          <w:rFonts w:ascii="Verdana" w:hAnsi="Verdana"/>
          <w:w w:val="99"/>
          <w:u w:val="single"/>
        </w:rPr>
        <w:t xml:space="preserve"> </w:t>
      </w:r>
      <w:r w:rsidRPr="00B90107">
        <w:rPr>
          <w:rFonts w:ascii="Verdana" w:hAnsi="Verdana"/>
          <w:u w:val="single"/>
        </w:rPr>
        <w:t xml:space="preserve">        </w:t>
      </w:r>
      <w:r w:rsidRPr="00B90107">
        <w:rPr>
          <w:rFonts w:ascii="Verdana" w:hAnsi="Verdana"/>
          <w:spacing w:val="-6"/>
          <w:u w:val="single"/>
        </w:rPr>
        <w:t xml:space="preserve"> </w:t>
      </w:r>
    </w:p>
    <w:p w14:paraId="2396B252" w14:textId="77777777" w:rsidR="00B35810" w:rsidRPr="00B90107" w:rsidRDefault="00B35810">
      <w:pPr>
        <w:pStyle w:val="Corpotesto"/>
        <w:spacing w:before="1"/>
        <w:rPr>
          <w:rFonts w:ascii="Verdana" w:hAnsi="Verdana"/>
          <w:sz w:val="22"/>
          <w:szCs w:val="22"/>
        </w:rPr>
      </w:pPr>
    </w:p>
    <w:p w14:paraId="6743C3F6" w14:textId="77777777" w:rsidR="00B35810" w:rsidRPr="00B90107" w:rsidRDefault="00294DD8">
      <w:pPr>
        <w:pStyle w:val="Titolo2"/>
        <w:numPr>
          <w:ilvl w:val="0"/>
          <w:numId w:val="3"/>
        </w:numPr>
        <w:tabs>
          <w:tab w:val="left" w:pos="358"/>
        </w:tabs>
        <w:spacing w:before="99"/>
        <w:rPr>
          <w:rFonts w:ascii="Verdana" w:hAnsi="Verdana"/>
          <w:b w:val="0"/>
          <w:sz w:val="22"/>
          <w:szCs w:val="22"/>
        </w:rPr>
      </w:pPr>
      <w:r w:rsidRPr="00B90107">
        <w:rPr>
          <w:rFonts w:ascii="Verdana" w:hAnsi="Verdana"/>
          <w:sz w:val="22"/>
          <w:szCs w:val="22"/>
        </w:rPr>
        <w:t>che gli Amministratori muniti di poteri di rappresentanza</w:t>
      </w:r>
      <w:r w:rsidRPr="00B90107">
        <w:rPr>
          <w:rFonts w:ascii="Verdana" w:hAnsi="Verdana"/>
          <w:spacing w:val="-6"/>
          <w:sz w:val="22"/>
          <w:szCs w:val="22"/>
        </w:rPr>
        <w:t xml:space="preserve"> </w:t>
      </w:r>
      <w:r w:rsidRPr="00B90107">
        <w:rPr>
          <w:rFonts w:ascii="Verdana" w:hAnsi="Verdana"/>
          <w:b w:val="0"/>
          <w:sz w:val="22"/>
          <w:szCs w:val="22"/>
        </w:rPr>
        <w:t>sono:</w:t>
      </w:r>
    </w:p>
    <w:p w14:paraId="2DC19BD8" w14:textId="77777777" w:rsidR="00B35810" w:rsidRPr="00B90107" w:rsidRDefault="00B35810">
      <w:pPr>
        <w:pStyle w:val="Corpotesto"/>
        <w:spacing w:before="11"/>
        <w:rPr>
          <w:rFonts w:ascii="Verdana" w:hAnsi="Verdana"/>
          <w:sz w:val="22"/>
          <w:szCs w:val="22"/>
        </w:rPr>
      </w:pPr>
    </w:p>
    <w:p w14:paraId="77848163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38"/>
          <w:tab w:val="left" w:pos="3051"/>
          <w:tab w:val="left" w:pos="3957"/>
          <w:tab w:val="left" w:pos="4945"/>
          <w:tab w:val="left" w:pos="5929"/>
          <w:tab w:val="left" w:pos="9280"/>
          <w:tab w:val="left" w:pos="9628"/>
        </w:tabs>
        <w:ind w:right="149" w:firstLine="0"/>
        <w:rPr>
          <w:rFonts w:ascii="Verdana" w:hAnsi="Verdana"/>
        </w:rPr>
      </w:pPr>
      <w:r w:rsidRPr="00B90107">
        <w:rPr>
          <w:rFonts w:ascii="Verdana" w:hAnsi="Verdana"/>
        </w:rPr>
        <w:t>Sig.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 nato</w:t>
      </w:r>
      <w:r w:rsidRPr="00B90107">
        <w:rPr>
          <w:rFonts w:ascii="Verdana" w:hAnsi="Verdana"/>
          <w:spacing w:val="-1"/>
        </w:rPr>
        <w:t xml:space="preserve"> </w:t>
      </w:r>
      <w:r w:rsidRPr="00B90107">
        <w:rPr>
          <w:rFonts w:ascii="Verdana" w:hAnsi="Verdana"/>
        </w:rPr>
        <w:t>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(</w:t>
      </w:r>
      <w:r w:rsidRPr="00B90107">
        <w:rPr>
          <w:rFonts w:ascii="Verdana" w:hAnsi="Verdana"/>
          <w:u w:val="single"/>
        </w:rPr>
        <w:t xml:space="preserve">   </w:t>
      </w:r>
      <w:r w:rsidRPr="00B90107">
        <w:rPr>
          <w:rFonts w:ascii="Verdana" w:hAnsi="Verdana"/>
        </w:rPr>
        <w:t xml:space="preserve"> ) il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residente</w:t>
      </w:r>
      <w:r w:rsidRPr="00B90107">
        <w:rPr>
          <w:rFonts w:ascii="Verdana" w:hAnsi="Verdana"/>
          <w:spacing w:val="-2"/>
        </w:rPr>
        <w:t xml:space="preserve"> </w:t>
      </w:r>
      <w:r w:rsidRPr="00B90107">
        <w:rPr>
          <w:rFonts w:ascii="Verdana" w:hAnsi="Verdana"/>
        </w:rPr>
        <w:t>in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( ) via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2"/>
        </w:rPr>
        <w:t xml:space="preserve"> </w:t>
      </w:r>
      <w:r w:rsidRPr="00B90107">
        <w:rPr>
          <w:rFonts w:ascii="Verdana" w:hAnsi="Verdana"/>
        </w:rPr>
        <w:t>n.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codice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fiscale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;</w:t>
      </w:r>
    </w:p>
    <w:p w14:paraId="31649D97" w14:textId="77777777" w:rsidR="00B35810" w:rsidRPr="00B90107" w:rsidRDefault="00B35810">
      <w:pPr>
        <w:pStyle w:val="Corpotesto"/>
        <w:spacing w:before="1"/>
        <w:rPr>
          <w:rFonts w:ascii="Verdana" w:hAnsi="Verdana"/>
          <w:sz w:val="22"/>
          <w:szCs w:val="22"/>
        </w:rPr>
      </w:pPr>
    </w:p>
    <w:p w14:paraId="7BFE6F9C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38"/>
          <w:tab w:val="left" w:pos="3051"/>
          <w:tab w:val="left" w:pos="3957"/>
          <w:tab w:val="left" w:pos="4945"/>
          <w:tab w:val="left" w:pos="5929"/>
          <w:tab w:val="left" w:pos="9280"/>
          <w:tab w:val="left" w:pos="9628"/>
        </w:tabs>
        <w:ind w:right="149" w:firstLine="0"/>
        <w:rPr>
          <w:rFonts w:ascii="Verdana" w:hAnsi="Verdana"/>
        </w:rPr>
      </w:pPr>
      <w:r w:rsidRPr="00B90107">
        <w:rPr>
          <w:rFonts w:ascii="Verdana" w:hAnsi="Verdana"/>
        </w:rPr>
        <w:t>Sig.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 nato</w:t>
      </w:r>
      <w:r w:rsidRPr="00B90107">
        <w:rPr>
          <w:rFonts w:ascii="Verdana" w:hAnsi="Verdana"/>
          <w:spacing w:val="-1"/>
        </w:rPr>
        <w:t xml:space="preserve"> </w:t>
      </w:r>
      <w:r w:rsidRPr="00B90107">
        <w:rPr>
          <w:rFonts w:ascii="Verdana" w:hAnsi="Verdana"/>
        </w:rPr>
        <w:t>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(</w:t>
      </w:r>
      <w:r w:rsidRPr="00B90107">
        <w:rPr>
          <w:rFonts w:ascii="Verdana" w:hAnsi="Verdana"/>
          <w:u w:val="single"/>
        </w:rPr>
        <w:t xml:space="preserve">   </w:t>
      </w:r>
      <w:r w:rsidRPr="00B90107">
        <w:rPr>
          <w:rFonts w:ascii="Verdana" w:hAnsi="Verdana"/>
        </w:rPr>
        <w:t xml:space="preserve"> ) il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residente</w:t>
      </w:r>
      <w:r w:rsidRPr="00B90107">
        <w:rPr>
          <w:rFonts w:ascii="Verdana" w:hAnsi="Verdana"/>
          <w:spacing w:val="-2"/>
        </w:rPr>
        <w:t xml:space="preserve"> </w:t>
      </w:r>
      <w:r w:rsidRPr="00B90107">
        <w:rPr>
          <w:rFonts w:ascii="Verdana" w:hAnsi="Verdana"/>
        </w:rPr>
        <w:t>in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( ) via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2"/>
        </w:rPr>
        <w:t xml:space="preserve"> </w:t>
      </w:r>
      <w:r w:rsidRPr="00B90107">
        <w:rPr>
          <w:rFonts w:ascii="Verdana" w:hAnsi="Verdana"/>
        </w:rPr>
        <w:t>n.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codice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fiscale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;</w:t>
      </w:r>
    </w:p>
    <w:p w14:paraId="6B0CB7FE" w14:textId="77777777" w:rsidR="00B35810" w:rsidRPr="00B90107" w:rsidRDefault="00B35810">
      <w:pPr>
        <w:pStyle w:val="Corpotesto"/>
        <w:spacing w:before="11"/>
        <w:rPr>
          <w:rFonts w:ascii="Verdana" w:hAnsi="Verdana"/>
          <w:sz w:val="22"/>
          <w:szCs w:val="22"/>
        </w:rPr>
      </w:pPr>
    </w:p>
    <w:p w14:paraId="61FB8315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38"/>
          <w:tab w:val="left" w:pos="3051"/>
          <w:tab w:val="left" w:pos="3957"/>
          <w:tab w:val="left" w:pos="4945"/>
          <w:tab w:val="left" w:pos="5929"/>
          <w:tab w:val="left" w:pos="9280"/>
          <w:tab w:val="left" w:pos="9628"/>
        </w:tabs>
        <w:ind w:right="149" w:firstLine="0"/>
        <w:rPr>
          <w:rFonts w:ascii="Verdana" w:hAnsi="Verdana"/>
        </w:rPr>
      </w:pPr>
      <w:r w:rsidRPr="00B90107">
        <w:rPr>
          <w:rFonts w:ascii="Verdana" w:hAnsi="Verdana"/>
        </w:rPr>
        <w:t>Sig.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 nato</w:t>
      </w:r>
      <w:r w:rsidRPr="00B90107">
        <w:rPr>
          <w:rFonts w:ascii="Verdana" w:hAnsi="Verdana"/>
          <w:spacing w:val="-1"/>
        </w:rPr>
        <w:t xml:space="preserve"> </w:t>
      </w:r>
      <w:r w:rsidRPr="00B90107">
        <w:rPr>
          <w:rFonts w:ascii="Verdana" w:hAnsi="Verdana"/>
        </w:rPr>
        <w:t>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(</w:t>
      </w:r>
      <w:r w:rsidRPr="00B90107">
        <w:rPr>
          <w:rFonts w:ascii="Verdana" w:hAnsi="Verdana"/>
          <w:u w:val="single"/>
        </w:rPr>
        <w:t xml:space="preserve">   </w:t>
      </w:r>
      <w:r w:rsidRPr="00B90107">
        <w:rPr>
          <w:rFonts w:ascii="Verdana" w:hAnsi="Verdana"/>
        </w:rPr>
        <w:t xml:space="preserve"> ) il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residente</w:t>
      </w:r>
      <w:r w:rsidRPr="00B90107">
        <w:rPr>
          <w:rFonts w:ascii="Verdana" w:hAnsi="Verdana"/>
          <w:spacing w:val="-2"/>
        </w:rPr>
        <w:t xml:space="preserve"> </w:t>
      </w:r>
      <w:r w:rsidRPr="00B90107">
        <w:rPr>
          <w:rFonts w:ascii="Verdana" w:hAnsi="Verdana"/>
        </w:rPr>
        <w:t>in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( ) via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2"/>
        </w:rPr>
        <w:t xml:space="preserve"> </w:t>
      </w:r>
      <w:r w:rsidRPr="00B90107">
        <w:rPr>
          <w:rFonts w:ascii="Verdana" w:hAnsi="Verdana"/>
        </w:rPr>
        <w:t>n.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,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codice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fiscale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</w:rPr>
        <w:t>;</w:t>
      </w:r>
    </w:p>
    <w:p w14:paraId="6B27DF14" w14:textId="77777777" w:rsidR="004372F0" w:rsidRPr="00B90107" w:rsidRDefault="004372F0" w:rsidP="004372F0">
      <w:pPr>
        <w:pStyle w:val="Paragrafoelenco"/>
        <w:tabs>
          <w:tab w:val="left" w:pos="365"/>
        </w:tabs>
        <w:spacing w:before="91"/>
        <w:ind w:left="364"/>
        <w:jc w:val="left"/>
        <w:rPr>
          <w:rFonts w:ascii="Verdana" w:hAnsi="Verdana"/>
        </w:rPr>
      </w:pPr>
    </w:p>
    <w:p w14:paraId="6F7F9829" w14:textId="23444AFC" w:rsidR="00B35810" w:rsidRPr="00B90107" w:rsidRDefault="00294DD8" w:rsidP="002A2F01">
      <w:pPr>
        <w:pStyle w:val="Paragrafoelenco"/>
        <w:numPr>
          <w:ilvl w:val="0"/>
          <w:numId w:val="3"/>
        </w:numPr>
        <w:spacing w:before="125"/>
        <w:ind w:left="0" w:firstLine="0"/>
        <w:jc w:val="both"/>
        <w:rPr>
          <w:rFonts w:ascii="Verdana" w:hAnsi="Verdana"/>
        </w:rPr>
      </w:pPr>
      <w:r w:rsidRPr="00B90107">
        <w:rPr>
          <w:rFonts w:ascii="Verdana" w:hAnsi="Verdana"/>
          <w:b/>
          <w:i/>
        </w:rPr>
        <w:t xml:space="preserve">che l’operatore economico è in possesso </w:t>
      </w:r>
      <w:r w:rsidRPr="00B90107">
        <w:rPr>
          <w:rFonts w:ascii="Verdana" w:hAnsi="Verdana"/>
        </w:rPr>
        <w:t>dell’idoneità tecnica professionale ai sensi dell’art.</w:t>
      </w:r>
      <w:r w:rsidRPr="00B90107">
        <w:rPr>
          <w:rFonts w:ascii="Verdana" w:hAnsi="Verdana"/>
          <w:spacing w:val="49"/>
        </w:rPr>
        <w:t xml:space="preserve"> </w:t>
      </w:r>
      <w:r w:rsidRPr="00B90107">
        <w:rPr>
          <w:rFonts w:ascii="Verdana" w:hAnsi="Verdana"/>
        </w:rPr>
        <w:t>26,</w:t>
      </w:r>
      <w:r w:rsidR="004372F0" w:rsidRPr="00B90107">
        <w:rPr>
          <w:rFonts w:ascii="Verdana" w:hAnsi="Verdana"/>
        </w:rPr>
        <w:t xml:space="preserve"> </w:t>
      </w:r>
      <w:r w:rsidRPr="00B90107">
        <w:rPr>
          <w:rFonts w:ascii="Verdana" w:hAnsi="Verdana"/>
        </w:rPr>
        <w:t>comma 1, lett. a), punto 2 del D.Lgs. n. 81/2008;</w:t>
      </w:r>
    </w:p>
    <w:p w14:paraId="0CFD5A2E" w14:textId="0DFD73B3" w:rsidR="00B35810" w:rsidRPr="00B90107" w:rsidRDefault="00294DD8" w:rsidP="002A2F01">
      <w:pPr>
        <w:pStyle w:val="Paragrafoelenco"/>
        <w:numPr>
          <w:ilvl w:val="0"/>
          <w:numId w:val="3"/>
        </w:numPr>
        <w:tabs>
          <w:tab w:val="left" w:pos="709"/>
          <w:tab w:val="left" w:pos="2655"/>
          <w:tab w:val="left" w:pos="8043"/>
          <w:tab w:val="left" w:pos="9697"/>
        </w:tabs>
        <w:spacing w:before="122" w:line="360" w:lineRule="auto"/>
        <w:ind w:left="0" w:right="151" w:firstLine="0"/>
        <w:jc w:val="both"/>
        <w:rPr>
          <w:rFonts w:ascii="Verdana" w:hAnsi="Verdana"/>
        </w:rPr>
      </w:pPr>
      <w:r w:rsidRPr="00B90107">
        <w:rPr>
          <w:rFonts w:ascii="Verdana" w:hAnsi="Verdana"/>
          <w:b/>
          <w:i/>
        </w:rPr>
        <w:t>(per le Cooperative e loro Consorzi)</w:t>
      </w:r>
      <w:r w:rsidRPr="00B90107">
        <w:rPr>
          <w:rFonts w:ascii="Verdana" w:hAnsi="Verdana"/>
        </w:rPr>
        <w:t>, che l’operatore economico è iscritto altresì all’Albo Nazionale</w:t>
      </w:r>
      <w:r w:rsidRPr="00B90107">
        <w:rPr>
          <w:rFonts w:ascii="Verdana" w:hAnsi="Verdana"/>
          <w:spacing w:val="37"/>
        </w:rPr>
        <w:t xml:space="preserve"> </w:t>
      </w:r>
      <w:r w:rsidRPr="00B90107">
        <w:rPr>
          <w:rFonts w:ascii="Verdana" w:hAnsi="Verdana"/>
        </w:rPr>
        <w:t>delle</w:t>
      </w:r>
      <w:r w:rsidRPr="00B90107">
        <w:rPr>
          <w:rFonts w:ascii="Verdana" w:hAnsi="Verdana"/>
          <w:spacing w:val="38"/>
        </w:rPr>
        <w:t xml:space="preserve"> </w:t>
      </w:r>
      <w:r w:rsidRPr="00B90107">
        <w:rPr>
          <w:rFonts w:ascii="Verdana" w:hAnsi="Verdana"/>
        </w:rPr>
        <w:t>Cooperative</w:t>
      </w:r>
      <w:r w:rsidRPr="00B90107">
        <w:rPr>
          <w:rFonts w:ascii="Verdana" w:hAnsi="Verdana"/>
          <w:spacing w:val="37"/>
        </w:rPr>
        <w:t xml:space="preserve"> </w:t>
      </w:r>
      <w:r w:rsidRPr="00B90107">
        <w:rPr>
          <w:rFonts w:ascii="Verdana" w:hAnsi="Verdana"/>
        </w:rPr>
        <w:t>tenuto</w:t>
      </w:r>
      <w:r w:rsidRPr="00B90107">
        <w:rPr>
          <w:rFonts w:ascii="Verdana" w:hAnsi="Verdana"/>
          <w:spacing w:val="37"/>
        </w:rPr>
        <w:t xml:space="preserve"> </w:t>
      </w:r>
      <w:r w:rsidRPr="00B90107">
        <w:rPr>
          <w:rFonts w:ascii="Verdana" w:hAnsi="Verdana"/>
        </w:rPr>
        <w:t>dalla</w:t>
      </w:r>
      <w:r w:rsidRPr="00B90107">
        <w:rPr>
          <w:rFonts w:ascii="Verdana" w:hAnsi="Verdana"/>
          <w:spacing w:val="37"/>
        </w:rPr>
        <w:t xml:space="preserve"> </w:t>
      </w:r>
      <w:r w:rsidRPr="00B90107">
        <w:rPr>
          <w:rFonts w:ascii="Verdana" w:hAnsi="Verdana"/>
        </w:rPr>
        <w:t>Camera</w:t>
      </w:r>
      <w:r w:rsidRPr="00B90107">
        <w:rPr>
          <w:rFonts w:ascii="Verdana" w:hAnsi="Verdana"/>
          <w:spacing w:val="39"/>
        </w:rPr>
        <w:t xml:space="preserve"> </w:t>
      </w:r>
      <w:r w:rsidRPr="00B90107">
        <w:rPr>
          <w:rFonts w:ascii="Verdana" w:hAnsi="Verdana"/>
        </w:rPr>
        <w:t>di</w:t>
      </w:r>
      <w:r w:rsidRPr="00B90107">
        <w:rPr>
          <w:rFonts w:ascii="Verdana" w:hAnsi="Verdana"/>
          <w:spacing w:val="38"/>
        </w:rPr>
        <w:t xml:space="preserve"> </w:t>
      </w:r>
      <w:r w:rsidRPr="00B90107">
        <w:rPr>
          <w:rFonts w:ascii="Verdana" w:hAnsi="Verdana"/>
        </w:rPr>
        <w:t>Commercio</w:t>
      </w:r>
      <w:r w:rsidRPr="00B90107">
        <w:rPr>
          <w:rFonts w:ascii="Verdana" w:hAnsi="Verdana"/>
          <w:spacing w:val="37"/>
        </w:rPr>
        <w:t xml:space="preserve"> </w:t>
      </w:r>
      <w:r w:rsidRPr="00B90107">
        <w:rPr>
          <w:rFonts w:ascii="Verdana" w:hAnsi="Verdana"/>
        </w:rPr>
        <w:t>al</w:t>
      </w:r>
      <w:r w:rsidRPr="00B90107">
        <w:rPr>
          <w:rFonts w:ascii="Verdana" w:hAnsi="Verdana"/>
          <w:spacing w:val="37"/>
        </w:rPr>
        <w:t xml:space="preserve"> </w:t>
      </w:r>
      <w:r w:rsidRPr="00B90107">
        <w:rPr>
          <w:rFonts w:ascii="Verdana" w:hAnsi="Verdana"/>
          <w:spacing w:val="3"/>
        </w:rPr>
        <w:t>n.</w:t>
      </w:r>
      <w:r w:rsidRPr="00B90107">
        <w:rPr>
          <w:rFonts w:ascii="Verdana" w:hAnsi="Verdana"/>
          <w:spacing w:val="3"/>
          <w:u w:val="single"/>
        </w:rPr>
        <w:t xml:space="preserve"> </w:t>
      </w:r>
      <w:r w:rsidRPr="00B90107">
        <w:rPr>
          <w:rFonts w:ascii="Verdana" w:hAnsi="Verdana"/>
          <w:spacing w:val="3"/>
          <w:u w:val="single"/>
        </w:rPr>
        <w:tab/>
      </w:r>
      <w:r w:rsidR="004372F0" w:rsidRPr="00B90107">
        <w:rPr>
          <w:rFonts w:ascii="Verdana" w:hAnsi="Verdana"/>
          <w:spacing w:val="3"/>
          <w:u w:val="single"/>
        </w:rPr>
        <w:t xml:space="preserve"> </w:t>
      </w:r>
      <w:r w:rsidRPr="00B90107">
        <w:rPr>
          <w:rFonts w:ascii="Verdana" w:hAnsi="Verdana"/>
        </w:rPr>
        <w:t>dal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spacing w:val="-17"/>
        </w:rPr>
        <w:t xml:space="preserve">, </w:t>
      </w:r>
      <w:r w:rsidRPr="00B90107">
        <w:rPr>
          <w:rFonts w:ascii="Verdana" w:hAnsi="Verdana"/>
        </w:rPr>
        <w:t>Sezione</w:t>
      </w:r>
      <w:r w:rsidRPr="00B90107">
        <w:rPr>
          <w:rFonts w:ascii="Verdana" w:hAnsi="Verdana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  <w:r w:rsidRPr="00B90107">
        <w:rPr>
          <w:rFonts w:ascii="Verdana" w:hAnsi="Verdana"/>
          <w:i/>
        </w:rPr>
        <w:t>(a norma del D.Lgs. n.</w:t>
      </w:r>
      <w:r w:rsidRPr="00B90107">
        <w:rPr>
          <w:rFonts w:ascii="Verdana" w:hAnsi="Verdana"/>
          <w:i/>
          <w:spacing w:val="-3"/>
        </w:rPr>
        <w:t xml:space="preserve"> </w:t>
      </w:r>
      <w:r w:rsidRPr="00B90107">
        <w:rPr>
          <w:rFonts w:ascii="Verdana" w:hAnsi="Verdana"/>
          <w:i/>
        </w:rPr>
        <w:t>220/2002)</w:t>
      </w:r>
      <w:r w:rsidRPr="00B90107">
        <w:rPr>
          <w:rFonts w:ascii="Verdana" w:hAnsi="Verdana"/>
        </w:rPr>
        <w:t>;</w:t>
      </w:r>
    </w:p>
    <w:p w14:paraId="6E793ECC" w14:textId="77777777" w:rsidR="00B35810" w:rsidRPr="00B90107" w:rsidRDefault="00B35810">
      <w:pPr>
        <w:pStyle w:val="Corpotesto"/>
        <w:rPr>
          <w:rFonts w:ascii="Verdana" w:hAnsi="Verdana"/>
          <w:sz w:val="22"/>
          <w:szCs w:val="22"/>
        </w:rPr>
      </w:pPr>
    </w:p>
    <w:p w14:paraId="3C6AF8C4" w14:textId="77777777" w:rsidR="00B35810" w:rsidRPr="00B90107" w:rsidRDefault="00294DD8">
      <w:pPr>
        <w:pStyle w:val="Paragrafoelenco"/>
        <w:numPr>
          <w:ilvl w:val="0"/>
          <w:numId w:val="3"/>
        </w:numPr>
        <w:tabs>
          <w:tab w:val="left" w:pos="384"/>
        </w:tabs>
        <w:ind w:left="112" w:right="156" w:firstLine="0"/>
        <w:jc w:val="both"/>
        <w:rPr>
          <w:rFonts w:ascii="Verdana" w:hAnsi="Verdana"/>
        </w:rPr>
      </w:pPr>
      <w:r w:rsidRPr="00B90107">
        <w:rPr>
          <w:rFonts w:ascii="Verdana" w:hAnsi="Verdana"/>
          <w:b/>
          <w:i/>
        </w:rPr>
        <w:t xml:space="preserve">che non sussistono a carico dell’operatore economico </w:t>
      </w:r>
      <w:r w:rsidRPr="00B90107">
        <w:rPr>
          <w:rFonts w:ascii="Verdana" w:hAnsi="Verdana"/>
        </w:rPr>
        <w:t>i motivi di esclusione previsti dall’art.80 del D.Lgs. n. 50/2016 e</w:t>
      </w:r>
      <w:r w:rsidRPr="00B90107">
        <w:rPr>
          <w:rFonts w:ascii="Verdana" w:hAnsi="Verdana"/>
          <w:spacing w:val="-4"/>
        </w:rPr>
        <w:t xml:space="preserve"> </w:t>
      </w:r>
      <w:r w:rsidRPr="00B90107">
        <w:rPr>
          <w:rFonts w:ascii="Verdana" w:hAnsi="Verdana"/>
        </w:rPr>
        <w:t>precisamente:</w:t>
      </w:r>
    </w:p>
    <w:p w14:paraId="6ED65D54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50"/>
        </w:tabs>
        <w:ind w:right="146" w:firstLine="0"/>
        <w:rPr>
          <w:rFonts w:ascii="Verdana" w:hAnsi="Verdana"/>
        </w:rPr>
      </w:pPr>
      <w:r w:rsidRPr="00B90107">
        <w:rPr>
          <w:rFonts w:ascii="Verdana" w:hAnsi="Verdana"/>
        </w:rPr>
        <w:t xml:space="preserve">che nei confronti dei soggetti indicati dall’art.80, comma 3, D.Lgs. 50/2016 </w:t>
      </w:r>
      <w:r w:rsidRPr="00B90107">
        <w:rPr>
          <w:rFonts w:ascii="Verdana" w:hAnsi="Verdana"/>
          <w:i/>
        </w:rPr>
        <w:t>(titolare o direttore tecnico se impresa individuale; socio o direttore tecnico se società in nome collettivo; soci accomandatari o direttore tecnico, se società in accomandita semplice; membri del c.da. con legale rappresentanza o soggetti muniti di poteri di rappresentanza se società con meno di quattro soci, se altro tipo di società o consorzio)</w:t>
      </w:r>
      <w:r w:rsidRPr="00B90107">
        <w:rPr>
          <w:rFonts w:ascii="Verdana" w:hAnsi="Verdana"/>
        </w:rPr>
        <w:t>, non sia stata pronunciata sentenza di condanna passata in giudicato o decreto penale di condanna divenuto irrevocabile, oppure di applicazione della pena su richiesta, ex art.444 c.p.p., per uno dei seguenti</w:t>
      </w:r>
      <w:r w:rsidRPr="00B90107">
        <w:rPr>
          <w:rFonts w:ascii="Verdana" w:hAnsi="Verdana"/>
          <w:spacing w:val="-29"/>
        </w:rPr>
        <w:t xml:space="preserve"> </w:t>
      </w:r>
      <w:r w:rsidRPr="00B90107">
        <w:rPr>
          <w:rFonts w:ascii="Verdana" w:hAnsi="Verdana"/>
        </w:rPr>
        <w:t>reati:</w:t>
      </w:r>
    </w:p>
    <w:p w14:paraId="30C74F76" w14:textId="77777777" w:rsidR="00B35810" w:rsidRPr="00B90107" w:rsidRDefault="00294DD8">
      <w:pPr>
        <w:pStyle w:val="Paragrafoelenco"/>
        <w:numPr>
          <w:ilvl w:val="0"/>
          <w:numId w:val="1"/>
        </w:numPr>
        <w:tabs>
          <w:tab w:val="left" w:pos="474"/>
        </w:tabs>
        <w:ind w:right="151"/>
        <w:rPr>
          <w:rFonts w:ascii="Verdana" w:hAnsi="Verdana"/>
          <w:i/>
        </w:rPr>
      </w:pPr>
      <w:r w:rsidRPr="00B90107">
        <w:rPr>
          <w:rFonts w:ascii="Verdana" w:hAnsi="Verdana"/>
          <w:i/>
        </w:rPr>
        <w:t>delitti, consumati o tentati, di cui agli articoli 416 – 416 bis c.p. ovvero commessi avvalendosi delle condizioni previste dal predetto articolo 416-bis ovvero al fine di agevolare l’attività delle associazioni previste dallo stesso articolo, nonché per i delitti, consumati o tentati, previsti dall’art. 74 del D.P.R. 309/1990, dell’art. 291-quarter del D.P.R. 43/1973 e dall’art. 260 del d.lgs. 152/2006, in quanto riconducibili alla partecipazione a un’organizzazione criminale, quale definita all’art. 2 della decisione quadro 2008/841/GAI del</w:t>
      </w:r>
      <w:r w:rsidRPr="00B90107">
        <w:rPr>
          <w:rFonts w:ascii="Verdana" w:hAnsi="Verdana"/>
          <w:i/>
          <w:spacing w:val="-1"/>
        </w:rPr>
        <w:t xml:space="preserve"> </w:t>
      </w:r>
      <w:r w:rsidRPr="00B90107">
        <w:rPr>
          <w:rFonts w:ascii="Verdana" w:hAnsi="Verdana"/>
          <w:i/>
        </w:rPr>
        <w:t>Consiglio;</w:t>
      </w:r>
    </w:p>
    <w:p w14:paraId="694023BA" w14:textId="77777777" w:rsidR="00B35810" w:rsidRPr="00B90107" w:rsidRDefault="00294DD8">
      <w:pPr>
        <w:pStyle w:val="Paragrafoelenco"/>
        <w:numPr>
          <w:ilvl w:val="0"/>
          <w:numId w:val="1"/>
        </w:numPr>
        <w:tabs>
          <w:tab w:val="left" w:pos="474"/>
        </w:tabs>
        <w:ind w:right="146"/>
        <w:rPr>
          <w:rFonts w:ascii="Verdana" w:hAnsi="Verdana"/>
          <w:i/>
        </w:rPr>
      </w:pPr>
      <w:r w:rsidRPr="00B90107">
        <w:rPr>
          <w:rFonts w:ascii="Verdana" w:hAnsi="Verdana"/>
          <w:i/>
        </w:rPr>
        <w:t>delitti consumati o tentati, di cui agli artt. 317, 318, 319, 319-ter, 319-quarter, 320, 321, 322, 322-bis, 353, 353- bis, 354, 355 e 356 del codice penale nonché all’art. 2635 del codice</w:t>
      </w:r>
      <w:r w:rsidRPr="00B90107">
        <w:rPr>
          <w:rFonts w:ascii="Verdana" w:hAnsi="Verdana"/>
          <w:i/>
          <w:spacing w:val="-18"/>
        </w:rPr>
        <w:t xml:space="preserve"> </w:t>
      </w:r>
      <w:r w:rsidRPr="00B90107">
        <w:rPr>
          <w:rFonts w:ascii="Verdana" w:hAnsi="Verdana"/>
          <w:i/>
        </w:rPr>
        <w:t>civile;</w:t>
      </w:r>
    </w:p>
    <w:p w14:paraId="5CA789CF" w14:textId="77777777" w:rsidR="00B35810" w:rsidRPr="00B90107" w:rsidRDefault="00294DD8">
      <w:pPr>
        <w:pStyle w:val="Paragrafoelenco"/>
        <w:numPr>
          <w:ilvl w:val="0"/>
          <w:numId w:val="1"/>
        </w:numPr>
        <w:tabs>
          <w:tab w:val="left" w:pos="474"/>
        </w:tabs>
        <w:ind w:hanging="362"/>
        <w:rPr>
          <w:rFonts w:ascii="Verdana" w:hAnsi="Verdana"/>
          <w:i/>
        </w:rPr>
      </w:pPr>
      <w:r w:rsidRPr="00B90107">
        <w:rPr>
          <w:rFonts w:ascii="Verdana" w:hAnsi="Verdana"/>
          <w:i/>
        </w:rPr>
        <w:t>frode</w:t>
      </w:r>
      <w:r w:rsidRPr="00B90107">
        <w:rPr>
          <w:rFonts w:ascii="Verdana" w:hAnsi="Verdana"/>
          <w:i/>
          <w:spacing w:val="38"/>
        </w:rPr>
        <w:t xml:space="preserve"> </w:t>
      </w:r>
      <w:r w:rsidRPr="00B90107">
        <w:rPr>
          <w:rFonts w:ascii="Verdana" w:hAnsi="Verdana"/>
          <w:i/>
        </w:rPr>
        <w:t>ai</w:t>
      </w:r>
      <w:r w:rsidRPr="00B90107">
        <w:rPr>
          <w:rFonts w:ascii="Verdana" w:hAnsi="Verdana"/>
          <w:i/>
          <w:spacing w:val="38"/>
        </w:rPr>
        <w:t xml:space="preserve"> </w:t>
      </w:r>
      <w:r w:rsidRPr="00B90107">
        <w:rPr>
          <w:rFonts w:ascii="Verdana" w:hAnsi="Verdana"/>
          <w:i/>
        </w:rPr>
        <w:t>sensi</w:t>
      </w:r>
      <w:r w:rsidRPr="00B90107">
        <w:rPr>
          <w:rFonts w:ascii="Verdana" w:hAnsi="Verdana"/>
          <w:i/>
          <w:spacing w:val="38"/>
        </w:rPr>
        <w:t xml:space="preserve"> </w:t>
      </w:r>
      <w:r w:rsidRPr="00B90107">
        <w:rPr>
          <w:rFonts w:ascii="Verdana" w:hAnsi="Verdana"/>
          <w:i/>
        </w:rPr>
        <w:t>dell’art.</w:t>
      </w:r>
      <w:r w:rsidRPr="00B90107">
        <w:rPr>
          <w:rFonts w:ascii="Verdana" w:hAnsi="Verdana"/>
          <w:i/>
          <w:spacing w:val="39"/>
        </w:rPr>
        <w:t xml:space="preserve"> </w:t>
      </w:r>
      <w:r w:rsidRPr="00B90107">
        <w:rPr>
          <w:rFonts w:ascii="Verdana" w:hAnsi="Verdana"/>
          <w:i/>
        </w:rPr>
        <w:t>1</w:t>
      </w:r>
      <w:r w:rsidRPr="00B90107">
        <w:rPr>
          <w:rFonts w:ascii="Verdana" w:hAnsi="Verdana"/>
          <w:i/>
          <w:spacing w:val="40"/>
        </w:rPr>
        <w:t xml:space="preserve"> </w:t>
      </w:r>
      <w:r w:rsidRPr="00B90107">
        <w:rPr>
          <w:rFonts w:ascii="Verdana" w:hAnsi="Verdana"/>
          <w:i/>
        </w:rPr>
        <w:t>della</w:t>
      </w:r>
      <w:r w:rsidRPr="00B90107">
        <w:rPr>
          <w:rFonts w:ascii="Verdana" w:hAnsi="Verdana"/>
          <w:i/>
          <w:spacing w:val="37"/>
        </w:rPr>
        <w:t xml:space="preserve"> </w:t>
      </w:r>
      <w:r w:rsidRPr="00B90107">
        <w:rPr>
          <w:rFonts w:ascii="Verdana" w:hAnsi="Verdana"/>
          <w:i/>
        </w:rPr>
        <w:t>convenzione</w:t>
      </w:r>
      <w:r w:rsidRPr="00B90107">
        <w:rPr>
          <w:rFonts w:ascii="Verdana" w:hAnsi="Verdana"/>
          <w:i/>
          <w:spacing w:val="39"/>
        </w:rPr>
        <w:t xml:space="preserve"> </w:t>
      </w:r>
      <w:r w:rsidRPr="00B90107">
        <w:rPr>
          <w:rFonts w:ascii="Verdana" w:hAnsi="Verdana"/>
          <w:i/>
        </w:rPr>
        <w:t>relativa</w:t>
      </w:r>
      <w:r w:rsidRPr="00B90107">
        <w:rPr>
          <w:rFonts w:ascii="Verdana" w:hAnsi="Verdana"/>
          <w:i/>
          <w:spacing w:val="35"/>
        </w:rPr>
        <w:t xml:space="preserve"> </w:t>
      </w:r>
      <w:r w:rsidRPr="00B90107">
        <w:rPr>
          <w:rFonts w:ascii="Verdana" w:hAnsi="Verdana"/>
          <w:i/>
        </w:rPr>
        <w:t>alla</w:t>
      </w:r>
      <w:r w:rsidRPr="00B90107">
        <w:rPr>
          <w:rFonts w:ascii="Verdana" w:hAnsi="Verdana"/>
          <w:i/>
          <w:spacing w:val="38"/>
        </w:rPr>
        <w:t xml:space="preserve"> </w:t>
      </w:r>
      <w:r w:rsidRPr="00B90107">
        <w:rPr>
          <w:rFonts w:ascii="Verdana" w:hAnsi="Verdana"/>
          <w:i/>
        </w:rPr>
        <w:t>tutela</w:t>
      </w:r>
      <w:r w:rsidRPr="00B90107">
        <w:rPr>
          <w:rFonts w:ascii="Verdana" w:hAnsi="Verdana"/>
          <w:i/>
          <w:spacing w:val="37"/>
        </w:rPr>
        <w:t xml:space="preserve"> </w:t>
      </w:r>
      <w:r w:rsidRPr="00B90107">
        <w:rPr>
          <w:rFonts w:ascii="Verdana" w:hAnsi="Verdana"/>
          <w:i/>
        </w:rPr>
        <w:t>degli</w:t>
      </w:r>
      <w:r w:rsidRPr="00B90107">
        <w:rPr>
          <w:rFonts w:ascii="Verdana" w:hAnsi="Verdana"/>
          <w:i/>
          <w:spacing w:val="38"/>
        </w:rPr>
        <w:t xml:space="preserve"> </w:t>
      </w:r>
      <w:r w:rsidRPr="00B90107">
        <w:rPr>
          <w:rFonts w:ascii="Verdana" w:hAnsi="Verdana"/>
          <w:i/>
        </w:rPr>
        <w:t>interessi</w:t>
      </w:r>
      <w:r w:rsidRPr="00B90107">
        <w:rPr>
          <w:rFonts w:ascii="Verdana" w:hAnsi="Verdana"/>
          <w:i/>
          <w:spacing w:val="38"/>
        </w:rPr>
        <w:t xml:space="preserve"> </w:t>
      </w:r>
      <w:r w:rsidRPr="00B90107">
        <w:rPr>
          <w:rFonts w:ascii="Verdana" w:hAnsi="Verdana"/>
          <w:i/>
        </w:rPr>
        <w:t>finanziari</w:t>
      </w:r>
      <w:r w:rsidRPr="00B90107">
        <w:rPr>
          <w:rFonts w:ascii="Verdana" w:hAnsi="Verdana"/>
          <w:i/>
          <w:spacing w:val="38"/>
        </w:rPr>
        <w:t xml:space="preserve"> </w:t>
      </w:r>
      <w:r w:rsidRPr="00B90107">
        <w:rPr>
          <w:rFonts w:ascii="Verdana" w:hAnsi="Verdana"/>
          <w:i/>
        </w:rPr>
        <w:t>delle</w:t>
      </w:r>
      <w:r w:rsidRPr="00B90107">
        <w:rPr>
          <w:rFonts w:ascii="Verdana" w:hAnsi="Verdana"/>
          <w:i/>
          <w:spacing w:val="39"/>
        </w:rPr>
        <w:t xml:space="preserve"> </w:t>
      </w:r>
      <w:r w:rsidRPr="00B90107">
        <w:rPr>
          <w:rFonts w:ascii="Verdana" w:hAnsi="Verdana"/>
          <w:i/>
        </w:rPr>
        <w:t>Comunità</w:t>
      </w:r>
    </w:p>
    <w:p w14:paraId="225EB1FA" w14:textId="77777777" w:rsidR="00B35810" w:rsidRPr="00B90107" w:rsidRDefault="00294DD8">
      <w:pPr>
        <w:spacing w:line="220" w:lineRule="exact"/>
        <w:ind w:left="473"/>
        <w:rPr>
          <w:rFonts w:ascii="Verdana" w:hAnsi="Verdana"/>
          <w:i/>
        </w:rPr>
      </w:pPr>
      <w:r w:rsidRPr="00B90107">
        <w:rPr>
          <w:rFonts w:ascii="Verdana" w:hAnsi="Verdana"/>
          <w:i/>
        </w:rPr>
        <w:t>Europee;</w:t>
      </w:r>
    </w:p>
    <w:p w14:paraId="25DE8D41" w14:textId="77777777" w:rsidR="00B35810" w:rsidRPr="00B90107" w:rsidRDefault="00294DD8">
      <w:pPr>
        <w:pStyle w:val="Paragrafoelenco"/>
        <w:numPr>
          <w:ilvl w:val="0"/>
          <w:numId w:val="1"/>
        </w:numPr>
        <w:tabs>
          <w:tab w:val="left" w:pos="474"/>
        </w:tabs>
        <w:ind w:right="154"/>
        <w:rPr>
          <w:rFonts w:ascii="Verdana" w:hAnsi="Verdana"/>
          <w:i/>
        </w:rPr>
      </w:pPr>
      <w:r w:rsidRPr="00B90107">
        <w:rPr>
          <w:rFonts w:ascii="Verdana" w:hAnsi="Verdana"/>
          <w:i/>
        </w:rPr>
        <w:t>delitti, consumati o tentati, commessi con finalità di terrorismo, anche internazionale, e di eversione dell’ordine costituzionale; delitti di cui agli artt. 648-</w:t>
      </w:r>
      <w:r w:rsidRPr="00B90107">
        <w:rPr>
          <w:rFonts w:ascii="Verdana" w:hAnsi="Verdana"/>
          <w:i/>
        </w:rPr>
        <w:lastRenderedPageBreak/>
        <w:t>bis, 648-ter.1 del codice penale, riciclaggio di proventi di attività criminose; sfruttamento del lavoro minorile e altre forme di tratta di esseri umani come definite dal d.lgs. 24/2014; ogni altro delitto da cui derivi l’incapacità di contrarre con la pubblica amministrazione;</w:t>
      </w:r>
    </w:p>
    <w:p w14:paraId="65DDAA63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57"/>
        </w:tabs>
        <w:ind w:right="151" w:firstLine="0"/>
        <w:rPr>
          <w:rFonts w:ascii="Verdana" w:hAnsi="Verdana"/>
        </w:rPr>
      </w:pPr>
      <w:r w:rsidRPr="00B90107">
        <w:rPr>
          <w:rFonts w:ascii="Verdana" w:hAnsi="Verdana"/>
        </w:rPr>
        <w:t>che per i soggetti di cui sopra cessati dalla carica nell’anno antecedente la data di pubblicazione del bando di gara non sussistono i motivi di esclusione di cui al punto</w:t>
      </w:r>
      <w:r w:rsidRPr="00B90107">
        <w:rPr>
          <w:rFonts w:ascii="Verdana" w:hAnsi="Verdana"/>
          <w:spacing w:val="-12"/>
        </w:rPr>
        <w:t xml:space="preserve"> </w:t>
      </w:r>
      <w:r w:rsidRPr="00B90107">
        <w:rPr>
          <w:rFonts w:ascii="Verdana" w:hAnsi="Verdana"/>
        </w:rPr>
        <w:t>precedente;</w:t>
      </w:r>
    </w:p>
    <w:p w14:paraId="03DE8584" w14:textId="789AE4CF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33"/>
        </w:tabs>
        <w:ind w:right="156" w:firstLine="0"/>
        <w:rPr>
          <w:rFonts w:ascii="Verdana" w:hAnsi="Verdana"/>
        </w:rPr>
      </w:pPr>
      <w:r w:rsidRPr="00B90107">
        <w:rPr>
          <w:rFonts w:ascii="Verdana" w:hAnsi="Verdana"/>
        </w:rPr>
        <w:t xml:space="preserve">che nei confronti dei soggetti sopra indicati nonché dei soggetti di cui all’art. 85 del d.lgs. 159/2011, non sia stata accertata la sussistenza di cause di decadenza, di sospensione o di divieto previste dall’art. 67 del </w:t>
      </w:r>
      <w:r w:rsidR="007865F9" w:rsidRPr="00B90107">
        <w:rPr>
          <w:rFonts w:ascii="Verdana" w:hAnsi="Verdana"/>
        </w:rPr>
        <w:t>D. L</w:t>
      </w:r>
      <w:r w:rsidRPr="00B90107">
        <w:rPr>
          <w:rFonts w:ascii="Verdana" w:hAnsi="Verdana"/>
        </w:rPr>
        <w:t>gs. 159/2011 o di un tentativo di infiltrazione mafiosa di cui all’art. 84, comma 4, del medesimo</w:t>
      </w:r>
      <w:r w:rsidRPr="00B90107">
        <w:rPr>
          <w:rFonts w:ascii="Verdana" w:hAnsi="Verdana"/>
          <w:spacing w:val="-30"/>
        </w:rPr>
        <w:t xml:space="preserve"> </w:t>
      </w:r>
      <w:r w:rsidRPr="00B90107">
        <w:rPr>
          <w:rFonts w:ascii="Verdana" w:hAnsi="Verdana"/>
        </w:rPr>
        <w:t>decreto;</w:t>
      </w:r>
    </w:p>
    <w:p w14:paraId="0AB4BB80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24"/>
        </w:tabs>
        <w:ind w:right="151" w:firstLine="0"/>
        <w:rPr>
          <w:rFonts w:ascii="Verdana" w:hAnsi="Verdana"/>
        </w:rPr>
      </w:pPr>
      <w:r w:rsidRPr="00B90107">
        <w:rPr>
          <w:rFonts w:ascii="Verdana" w:hAnsi="Verdana"/>
        </w:rPr>
        <w:t>di non aver commesso violazioni gravi, definitivamente accertate, rispetto agli obblighi relativi al pagamento delle imposte e tasse o dei contributi previdenziali, secondo la legislazione italiana o quella dello Stato in cui sono</w:t>
      </w:r>
      <w:r w:rsidRPr="00B90107">
        <w:rPr>
          <w:rFonts w:ascii="Verdana" w:hAnsi="Verdana"/>
          <w:spacing w:val="-1"/>
        </w:rPr>
        <w:t xml:space="preserve"> </w:t>
      </w:r>
      <w:r w:rsidRPr="00B90107">
        <w:rPr>
          <w:rFonts w:ascii="Verdana" w:hAnsi="Verdana"/>
        </w:rPr>
        <w:t>stabiliti;</w:t>
      </w:r>
    </w:p>
    <w:p w14:paraId="5289C6DC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62"/>
        </w:tabs>
        <w:spacing w:before="1"/>
        <w:ind w:right="151" w:firstLine="0"/>
        <w:rPr>
          <w:rFonts w:ascii="Verdana" w:hAnsi="Verdana"/>
        </w:rPr>
      </w:pPr>
      <w:r w:rsidRPr="00B90107">
        <w:rPr>
          <w:rFonts w:ascii="Verdana" w:hAnsi="Verdana"/>
        </w:rPr>
        <w:t>di non aver commesso infrazioni debitamente accertate, alle norme in materia di salute e sicurezza sul lavoro nonché agli obblighi in materia ambientale, sociale e del lavoro stabiliti dalla normativa europea e nazionale a dai contratti</w:t>
      </w:r>
      <w:r w:rsidRPr="00B90107">
        <w:rPr>
          <w:rFonts w:ascii="Verdana" w:hAnsi="Verdana"/>
          <w:spacing w:val="-1"/>
        </w:rPr>
        <w:t xml:space="preserve"> </w:t>
      </w:r>
      <w:r w:rsidRPr="00B90107">
        <w:rPr>
          <w:rFonts w:ascii="Verdana" w:hAnsi="Verdana"/>
        </w:rPr>
        <w:t>collettivi;</w:t>
      </w:r>
    </w:p>
    <w:p w14:paraId="0A9EC9F4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76"/>
        </w:tabs>
        <w:ind w:right="150" w:firstLine="0"/>
        <w:rPr>
          <w:rFonts w:ascii="Verdana" w:hAnsi="Verdana"/>
        </w:rPr>
      </w:pPr>
      <w:r w:rsidRPr="00B90107">
        <w:rPr>
          <w:rFonts w:ascii="Verdana" w:hAnsi="Verdana"/>
        </w:rPr>
        <w:t>che l’operatore economico non si trovi in stato di fallimento, di liquidazione coatta o di concordato preventivo e non ha in corso un procedimento per la dichiarazione di una delle sopraelencate</w:t>
      </w:r>
      <w:r w:rsidRPr="00B90107">
        <w:rPr>
          <w:rFonts w:ascii="Verdana" w:hAnsi="Verdana"/>
          <w:spacing w:val="-36"/>
        </w:rPr>
        <w:t xml:space="preserve"> </w:t>
      </w:r>
      <w:r w:rsidRPr="00B90107">
        <w:rPr>
          <w:rFonts w:ascii="Verdana" w:hAnsi="Verdana"/>
        </w:rPr>
        <w:t>situazioni;</w:t>
      </w:r>
    </w:p>
    <w:p w14:paraId="08B65BED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55"/>
        </w:tabs>
        <w:ind w:left="254" w:hanging="143"/>
        <w:rPr>
          <w:rFonts w:ascii="Verdana" w:hAnsi="Verdana"/>
        </w:rPr>
      </w:pPr>
      <w:r w:rsidRPr="00B90107">
        <w:rPr>
          <w:rFonts w:ascii="Verdana" w:hAnsi="Verdana"/>
        </w:rPr>
        <w:t>che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l’operatore</w:t>
      </w:r>
      <w:r w:rsidRPr="00B90107">
        <w:rPr>
          <w:rFonts w:ascii="Verdana" w:hAnsi="Verdana"/>
          <w:spacing w:val="30"/>
        </w:rPr>
        <w:t xml:space="preserve"> </w:t>
      </w:r>
      <w:r w:rsidRPr="00B90107">
        <w:rPr>
          <w:rFonts w:ascii="Verdana" w:hAnsi="Verdana"/>
        </w:rPr>
        <w:t>economico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non</w:t>
      </w:r>
      <w:r w:rsidRPr="00B90107">
        <w:rPr>
          <w:rFonts w:ascii="Verdana" w:hAnsi="Verdana"/>
          <w:spacing w:val="30"/>
        </w:rPr>
        <w:t xml:space="preserve"> </w:t>
      </w:r>
      <w:r w:rsidRPr="00B90107">
        <w:rPr>
          <w:rFonts w:ascii="Verdana" w:hAnsi="Verdana"/>
        </w:rPr>
        <w:t>si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è</w:t>
      </w:r>
      <w:r w:rsidRPr="00B90107">
        <w:rPr>
          <w:rFonts w:ascii="Verdana" w:hAnsi="Verdana"/>
          <w:spacing w:val="30"/>
        </w:rPr>
        <w:t xml:space="preserve"> </w:t>
      </w:r>
      <w:r w:rsidRPr="00B90107">
        <w:rPr>
          <w:rFonts w:ascii="Verdana" w:hAnsi="Verdana"/>
        </w:rPr>
        <w:t>reso</w:t>
      </w:r>
      <w:r w:rsidRPr="00B90107">
        <w:rPr>
          <w:rFonts w:ascii="Verdana" w:hAnsi="Verdana"/>
          <w:spacing w:val="26"/>
        </w:rPr>
        <w:t xml:space="preserve"> </w:t>
      </w:r>
      <w:r w:rsidRPr="00B90107">
        <w:rPr>
          <w:rFonts w:ascii="Verdana" w:hAnsi="Verdana"/>
        </w:rPr>
        <w:t>colpevole</w:t>
      </w:r>
      <w:r w:rsidRPr="00B90107">
        <w:rPr>
          <w:rFonts w:ascii="Verdana" w:hAnsi="Verdana"/>
          <w:spacing w:val="27"/>
        </w:rPr>
        <w:t xml:space="preserve"> </w:t>
      </w:r>
      <w:r w:rsidRPr="00B90107">
        <w:rPr>
          <w:rFonts w:ascii="Verdana" w:hAnsi="Verdana"/>
        </w:rPr>
        <w:t>di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illeciti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professionali,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tali</w:t>
      </w:r>
      <w:r w:rsidRPr="00B90107">
        <w:rPr>
          <w:rFonts w:ascii="Verdana" w:hAnsi="Verdana"/>
          <w:spacing w:val="27"/>
        </w:rPr>
        <w:t xml:space="preserve"> </w:t>
      </w:r>
      <w:r w:rsidRPr="00B90107">
        <w:rPr>
          <w:rFonts w:ascii="Verdana" w:hAnsi="Verdana"/>
        </w:rPr>
        <w:t>da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rendere</w:t>
      </w:r>
      <w:r w:rsidRPr="00B90107">
        <w:rPr>
          <w:rFonts w:ascii="Verdana" w:hAnsi="Verdana"/>
          <w:spacing w:val="30"/>
        </w:rPr>
        <w:t xml:space="preserve"> </w:t>
      </w:r>
      <w:r w:rsidRPr="00B90107">
        <w:rPr>
          <w:rFonts w:ascii="Verdana" w:hAnsi="Verdana"/>
        </w:rPr>
        <w:t>dubbia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la</w:t>
      </w:r>
      <w:r w:rsidRPr="00B90107">
        <w:rPr>
          <w:rFonts w:ascii="Verdana" w:hAnsi="Verdana"/>
          <w:spacing w:val="29"/>
        </w:rPr>
        <w:t xml:space="preserve"> </w:t>
      </w:r>
      <w:r w:rsidRPr="00B90107">
        <w:rPr>
          <w:rFonts w:ascii="Verdana" w:hAnsi="Verdana"/>
        </w:rPr>
        <w:t>sua</w:t>
      </w:r>
    </w:p>
    <w:p w14:paraId="56F1551C" w14:textId="77777777" w:rsidR="00B35810" w:rsidRPr="00B90107" w:rsidRDefault="00294DD8">
      <w:pPr>
        <w:pStyle w:val="Corpotesto"/>
        <w:ind w:left="112"/>
        <w:jc w:val="both"/>
        <w:rPr>
          <w:rFonts w:ascii="Verdana" w:hAnsi="Verdana"/>
          <w:sz w:val="22"/>
          <w:szCs w:val="22"/>
        </w:rPr>
      </w:pPr>
      <w:r w:rsidRPr="00B90107">
        <w:rPr>
          <w:rFonts w:ascii="Verdana" w:hAnsi="Verdana"/>
          <w:sz w:val="22"/>
          <w:szCs w:val="22"/>
        </w:rPr>
        <w:t>integrità o affidabilità;</w:t>
      </w:r>
    </w:p>
    <w:p w14:paraId="035AEDFD" w14:textId="55578990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36"/>
        </w:tabs>
        <w:spacing w:before="1"/>
        <w:ind w:right="159" w:firstLine="0"/>
        <w:rPr>
          <w:rFonts w:ascii="Verdana" w:hAnsi="Verdana"/>
        </w:rPr>
      </w:pPr>
      <w:r w:rsidRPr="00B90107">
        <w:rPr>
          <w:rFonts w:ascii="Verdana" w:hAnsi="Verdana"/>
        </w:rPr>
        <w:t>che l’operatore economico non si trovi in una situazione di conflitto d’interesse non diversamente risolvibile, di cui all’art. 42 comma 2, del D.</w:t>
      </w:r>
      <w:r w:rsidR="007865F9" w:rsidRPr="00B90107">
        <w:rPr>
          <w:rFonts w:ascii="Verdana" w:hAnsi="Verdana"/>
        </w:rPr>
        <w:t xml:space="preserve"> </w:t>
      </w:r>
      <w:r w:rsidRPr="00B90107">
        <w:rPr>
          <w:rFonts w:ascii="Verdana" w:hAnsi="Verdana"/>
        </w:rPr>
        <w:t>Lgs.</w:t>
      </w:r>
      <w:r w:rsidRPr="00B90107">
        <w:rPr>
          <w:rFonts w:ascii="Verdana" w:hAnsi="Verdana"/>
          <w:spacing w:val="-6"/>
        </w:rPr>
        <w:t xml:space="preserve"> </w:t>
      </w:r>
      <w:r w:rsidRPr="00B90107">
        <w:rPr>
          <w:rFonts w:ascii="Verdana" w:hAnsi="Verdana"/>
        </w:rPr>
        <w:t>50/2016;</w:t>
      </w:r>
    </w:p>
    <w:p w14:paraId="5268BC14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52"/>
        </w:tabs>
        <w:spacing w:line="219" w:lineRule="exact"/>
        <w:ind w:left="252" w:hanging="140"/>
        <w:rPr>
          <w:rFonts w:ascii="Verdana" w:hAnsi="Verdana"/>
        </w:rPr>
      </w:pPr>
      <w:r w:rsidRPr="00B90107">
        <w:rPr>
          <w:rFonts w:ascii="Verdana" w:hAnsi="Verdana"/>
        </w:rPr>
        <w:t>di</w:t>
      </w:r>
      <w:r w:rsidRPr="00B90107">
        <w:rPr>
          <w:rFonts w:ascii="Verdana" w:hAnsi="Verdana"/>
          <w:spacing w:val="26"/>
        </w:rPr>
        <w:t xml:space="preserve"> </w:t>
      </w:r>
      <w:r w:rsidRPr="00B90107">
        <w:rPr>
          <w:rFonts w:ascii="Verdana" w:hAnsi="Verdana"/>
        </w:rPr>
        <w:t>non</w:t>
      </w:r>
      <w:r w:rsidRPr="00B90107">
        <w:rPr>
          <w:rFonts w:ascii="Verdana" w:hAnsi="Verdana"/>
          <w:spacing w:val="26"/>
        </w:rPr>
        <w:t xml:space="preserve"> </w:t>
      </w:r>
      <w:r w:rsidRPr="00B90107">
        <w:rPr>
          <w:rFonts w:ascii="Verdana" w:hAnsi="Verdana"/>
        </w:rPr>
        <w:t>essere</w:t>
      </w:r>
      <w:r w:rsidRPr="00B90107">
        <w:rPr>
          <w:rFonts w:ascii="Verdana" w:hAnsi="Verdana"/>
          <w:spacing w:val="27"/>
        </w:rPr>
        <w:t xml:space="preserve"> </w:t>
      </w:r>
      <w:r w:rsidRPr="00B90107">
        <w:rPr>
          <w:rFonts w:ascii="Verdana" w:hAnsi="Verdana"/>
        </w:rPr>
        <w:t>in</w:t>
      </w:r>
      <w:r w:rsidRPr="00B90107">
        <w:rPr>
          <w:rFonts w:ascii="Verdana" w:hAnsi="Verdana"/>
          <w:spacing w:val="24"/>
        </w:rPr>
        <w:t xml:space="preserve"> </w:t>
      </w:r>
      <w:r w:rsidRPr="00B90107">
        <w:rPr>
          <w:rFonts w:ascii="Verdana" w:hAnsi="Verdana"/>
        </w:rPr>
        <w:t>taluna</w:t>
      </w:r>
      <w:r w:rsidRPr="00B90107">
        <w:rPr>
          <w:rFonts w:ascii="Verdana" w:hAnsi="Verdana"/>
          <w:spacing w:val="26"/>
        </w:rPr>
        <w:t xml:space="preserve"> </w:t>
      </w:r>
      <w:r w:rsidRPr="00B90107">
        <w:rPr>
          <w:rFonts w:ascii="Verdana" w:hAnsi="Verdana"/>
        </w:rPr>
        <w:t>delle</w:t>
      </w:r>
      <w:r w:rsidRPr="00B90107">
        <w:rPr>
          <w:rFonts w:ascii="Verdana" w:hAnsi="Verdana"/>
          <w:spacing w:val="26"/>
        </w:rPr>
        <w:t xml:space="preserve"> </w:t>
      </w:r>
      <w:r w:rsidRPr="00B90107">
        <w:rPr>
          <w:rFonts w:ascii="Verdana" w:hAnsi="Verdana"/>
        </w:rPr>
        <w:t>condizioni</w:t>
      </w:r>
      <w:r w:rsidRPr="00B90107">
        <w:rPr>
          <w:rFonts w:ascii="Verdana" w:hAnsi="Verdana"/>
          <w:spacing w:val="24"/>
        </w:rPr>
        <w:t xml:space="preserve"> </w:t>
      </w:r>
      <w:r w:rsidRPr="00B90107">
        <w:rPr>
          <w:rFonts w:ascii="Verdana" w:hAnsi="Verdana"/>
        </w:rPr>
        <w:t>previste</w:t>
      </w:r>
      <w:r w:rsidRPr="00B90107">
        <w:rPr>
          <w:rFonts w:ascii="Verdana" w:hAnsi="Verdana"/>
          <w:spacing w:val="24"/>
        </w:rPr>
        <w:t xml:space="preserve"> </w:t>
      </w:r>
      <w:r w:rsidRPr="00B90107">
        <w:rPr>
          <w:rFonts w:ascii="Verdana" w:hAnsi="Verdana"/>
        </w:rPr>
        <w:t>dalla</w:t>
      </w:r>
      <w:r w:rsidRPr="00B90107">
        <w:rPr>
          <w:rFonts w:ascii="Verdana" w:hAnsi="Verdana"/>
          <w:spacing w:val="26"/>
        </w:rPr>
        <w:t xml:space="preserve"> </w:t>
      </w:r>
      <w:r w:rsidRPr="00B90107">
        <w:rPr>
          <w:rFonts w:ascii="Verdana" w:hAnsi="Verdana"/>
        </w:rPr>
        <w:t>normativa</w:t>
      </w:r>
      <w:r w:rsidRPr="00B90107">
        <w:rPr>
          <w:rFonts w:ascii="Verdana" w:hAnsi="Verdana"/>
          <w:spacing w:val="24"/>
        </w:rPr>
        <w:t xml:space="preserve"> </w:t>
      </w:r>
      <w:r w:rsidRPr="00B90107">
        <w:rPr>
          <w:rFonts w:ascii="Verdana" w:hAnsi="Verdana"/>
        </w:rPr>
        <w:t>vigente</w:t>
      </w:r>
      <w:r w:rsidRPr="00B90107">
        <w:rPr>
          <w:rFonts w:ascii="Verdana" w:hAnsi="Verdana"/>
          <w:spacing w:val="26"/>
        </w:rPr>
        <w:t xml:space="preserve"> </w:t>
      </w:r>
      <w:r w:rsidRPr="00B90107">
        <w:rPr>
          <w:rFonts w:ascii="Verdana" w:hAnsi="Verdana"/>
        </w:rPr>
        <w:t>che</w:t>
      </w:r>
      <w:r w:rsidRPr="00B90107">
        <w:rPr>
          <w:rFonts w:ascii="Verdana" w:hAnsi="Verdana"/>
          <w:spacing w:val="24"/>
        </w:rPr>
        <w:t xml:space="preserve"> </w:t>
      </w:r>
      <w:r w:rsidRPr="00B90107">
        <w:rPr>
          <w:rFonts w:ascii="Verdana" w:hAnsi="Verdana"/>
        </w:rPr>
        <w:t>determinano</w:t>
      </w:r>
      <w:r w:rsidRPr="00B90107">
        <w:rPr>
          <w:rFonts w:ascii="Verdana" w:hAnsi="Verdana"/>
          <w:spacing w:val="27"/>
        </w:rPr>
        <w:t xml:space="preserve"> </w:t>
      </w:r>
      <w:r w:rsidRPr="00B90107">
        <w:rPr>
          <w:rFonts w:ascii="Verdana" w:hAnsi="Verdana"/>
        </w:rPr>
        <w:t>l’incapacità</w:t>
      </w:r>
      <w:r w:rsidRPr="00B90107">
        <w:rPr>
          <w:rFonts w:ascii="Verdana" w:hAnsi="Verdana"/>
          <w:spacing w:val="24"/>
        </w:rPr>
        <w:t xml:space="preserve"> </w:t>
      </w:r>
      <w:r w:rsidRPr="00B90107">
        <w:rPr>
          <w:rFonts w:ascii="Verdana" w:hAnsi="Verdana"/>
        </w:rPr>
        <w:t>a</w:t>
      </w:r>
    </w:p>
    <w:p w14:paraId="17043BD0" w14:textId="77777777" w:rsidR="00B35810" w:rsidRPr="00B90107" w:rsidRDefault="00294DD8">
      <w:pPr>
        <w:pStyle w:val="Corpotesto"/>
        <w:ind w:left="112"/>
        <w:jc w:val="both"/>
        <w:rPr>
          <w:rFonts w:ascii="Verdana" w:hAnsi="Verdana"/>
          <w:sz w:val="22"/>
          <w:szCs w:val="22"/>
        </w:rPr>
      </w:pPr>
      <w:r w:rsidRPr="00B90107">
        <w:rPr>
          <w:rFonts w:ascii="Verdana" w:hAnsi="Verdana"/>
          <w:sz w:val="22"/>
          <w:szCs w:val="22"/>
        </w:rPr>
        <w:t>contrarre con la Pubblica Amministrazione;</w:t>
      </w:r>
    </w:p>
    <w:p w14:paraId="1877474C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48"/>
        </w:tabs>
        <w:ind w:right="160" w:firstLine="0"/>
        <w:rPr>
          <w:rFonts w:ascii="Verdana" w:hAnsi="Verdana"/>
        </w:rPr>
      </w:pPr>
      <w:r w:rsidRPr="00B90107">
        <w:rPr>
          <w:rFonts w:ascii="Verdana" w:hAnsi="Verdana"/>
        </w:rPr>
        <w:t>che l’operatore economico non determini una situazione di distorsione della concorrenza derivante dalla partecipazione alla preparazione della procedura</w:t>
      </w:r>
      <w:r w:rsidRPr="00B90107">
        <w:rPr>
          <w:rFonts w:ascii="Verdana" w:hAnsi="Verdana"/>
          <w:spacing w:val="-6"/>
        </w:rPr>
        <w:t xml:space="preserve"> </w:t>
      </w:r>
      <w:r w:rsidRPr="00B90107">
        <w:rPr>
          <w:rFonts w:ascii="Verdana" w:hAnsi="Verdana"/>
        </w:rPr>
        <w:t>d’appalto;</w:t>
      </w:r>
    </w:p>
    <w:p w14:paraId="32F6F2F2" w14:textId="1A4543F0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26"/>
        </w:tabs>
        <w:ind w:right="149" w:firstLine="0"/>
        <w:rPr>
          <w:rFonts w:ascii="Verdana" w:hAnsi="Verdana"/>
        </w:rPr>
      </w:pPr>
      <w:r w:rsidRPr="00B90107">
        <w:rPr>
          <w:rFonts w:ascii="Verdana" w:hAnsi="Verdana"/>
        </w:rPr>
        <w:t>che l’operatore economico non sia stato soggetto alla sanzione interdittiva di cui all’art. 9, c. 2, c), del D.</w:t>
      </w:r>
      <w:r w:rsidR="007865F9" w:rsidRPr="00B90107">
        <w:rPr>
          <w:rFonts w:ascii="Verdana" w:hAnsi="Verdana"/>
        </w:rPr>
        <w:t xml:space="preserve"> </w:t>
      </w:r>
      <w:r w:rsidRPr="00B90107">
        <w:rPr>
          <w:rFonts w:ascii="Verdana" w:hAnsi="Verdana"/>
        </w:rPr>
        <w:t>Lgs. 231/2001 o ad altra sanzione che comporta il divieto di contrarre con la pubblica amministrazione, compresi i provvedimenti di cui all’art. 14 del D.</w:t>
      </w:r>
      <w:r w:rsidR="007865F9" w:rsidRPr="00B90107">
        <w:rPr>
          <w:rFonts w:ascii="Verdana" w:hAnsi="Verdana"/>
        </w:rPr>
        <w:t xml:space="preserve"> </w:t>
      </w:r>
      <w:r w:rsidRPr="00B90107">
        <w:rPr>
          <w:rFonts w:ascii="Verdana" w:hAnsi="Verdana"/>
        </w:rPr>
        <w:t>Lgs. 81/2008;</w:t>
      </w:r>
    </w:p>
    <w:p w14:paraId="46D2FA91" w14:textId="77777777" w:rsidR="00B35810" w:rsidRPr="00B90107" w:rsidRDefault="00294DD8" w:rsidP="002A2F01">
      <w:pPr>
        <w:pStyle w:val="Paragrafoelenco"/>
        <w:numPr>
          <w:ilvl w:val="0"/>
          <w:numId w:val="2"/>
        </w:numPr>
        <w:tabs>
          <w:tab w:val="left" w:pos="248"/>
        </w:tabs>
        <w:ind w:right="151" w:firstLine="0"/>
        <w:rPr>
          <w:rFonts w:ascii="Verdana" w:hAnsi="Verdana"/>
        </w:rPr>
      </w:pPr>
      <w:r w:rsidRPr="00B90107">
        <w:rPr>
          <w:rFonts w:ascii="Verdana" w:hAnsi="Verdana"/>
        </w:rPr>
        <w:t>che l’operatore economico non risulti iscritto nel casellario informatico tenuto dall’Osservatorio dell’ANAC per aver presentato false dichiarazioni o falsa documentazione ai fini del rilascio dell’attestazione di qualificazione;</w:t>
      </w:r>
    </w:p>
    <w:p w14:paraId="26E35F8C" w14:textId="77777777" w:rsidR="00B35810" w:rsidRPr="00B90107" w:rsidRDefault="00294DD8" w:rsidP="002A2F01">
      <w:pPr>
        <w:pStyle w:val="Paragrafoelenco"/>
        <w:numPr>
          <w:ilvl w:val="0"/>
          <w:numId w:val="2"/>
        </w:numPr>
        <w:tabs>
          <w:tab w:val="left" w:pos="224"/>
        </w:tabs>
        <w:ind w:left="223" w:hanging="112"/>
        <w:rPr>
          <w:rFonts w:ascii="Verdana" w:hAnsi="Verdana"/>
        </w:rPr>
      </w:pPr>
      <w:r w:rsidRPr="00B90107">
        <w:rPr>
          <w:rFonts w:ascii="Verdana" w:hAnsi="Verdana"/>
        </w:rPr>
        <w:t>di non aver violato il divieto d'intestazione fiduciaria ex art. 17 L. n.</w:t>
      </w:r>
      <w:r w:rsidRPr="00B90107">
        <w:rPr>
          <w:rFonts w:ascii="Verdana" w:hAnsi="Verdana"/>
          <w:spacing w:val="-14"/>
        </w:rPr>
        <w:t xml:space="preserve"> </w:t>
      </w:r>
      <w:r w:rsidRPr="00B90107">
        <w:rPr>
          <w:rFonts w:ascii="Verdana" w:hAnsi="Verdana"/>
        </w:rPr>
        <w:t>55/90;</w:t>
      </w:r>
    </w:p>
    <w:p w14:paraId="7BD553A6" w14:textId="77777777" w:rsidR="00B35810" w:rsidRPr="00B90107" w:rsidRDefault="00294DD8" w:rsidP="002A2F01">
      <w:pPr>
        <w:pStyle w:val="Paragrafoelenco"/>
        <w:numPr>
          <w:ilvl w:val="0"/>
          <w:numId w:val="2"/>
        </w:numPr>
        <w:tabs>
          <w:tab w:val="left" w:pos="224"/>
        </w:tabs>
        <w:ind w:left="223" w:hanging="112"/>
        <w:rPr>
          <w:rFonts w:ascii="Verdana" w:hAnsi="Verdana"/>
        </w:rPr>
      </w:pPr>
      <w:r w:rsidRPr="00B90107">
        <w:rPr>
          <w:rFonts w:ascii="Verdana" w:hAnsi="Verdana"/>
        </w:rPr>
        <w:t>di essere in regola con le norme che disciplinano il diritto al lavoro dei</w:t>
      </w:r>
      <w:r w:rsidRPr="00B90107">
        <w:rPr>
          <w:rFonts w:ascii="Verdana" w:hAnsi="Verdana"/>
          <w:spacing w:val="-14"/>
        </w:rPr>
        <w:t xml:space="preserve"> </w:t>
      </w:r>
      <w:r w:rsidRPr="00B90107">
        <w:rPr>
          <w:rFonts w:ascii="Verdana" w:hAnsi="Verdana"/>
        </w:rPr>
        <w:t>disabili;</w:t>
      </w:r>
    </w:p>
    <w:p w14:paraId="3CC83952" w14:textId="77777777" w:rsidR="00B35810" w:rsidRPr="00B90107" w:rsidRDefault="00294DD8" w:rsidP="002A2F01">
      <w:pPr>
        <w:pStyle w:val="Paragrafoelenco"/>
        <w:numPr>
          <w:ilvl w:val="0"/>
          <w:numId w:val="2"/>
        </w:numPr>
        <w:tabs>
          <w:tab w:val="left" w:pos="298"/>
        </w:tabs>
        <w:ind w:right="149" w:firstLine="0"/>
        <w:rPr>
          <w:rFonts w:ascii="Verdana" w:hAnsi="Verdana"/>
        </w:rPr>
      </w:pPr>
      <w:r w:rsidRPr="00B90107">
        <w:rPr>
          <w:rFonts w:ascii="Verdana" w:hAnsi="Verdana"/>
        </w:rPr>
        <w:t xml:space="preserve">che non risultano iscritte all’Osservatorio dei contratti pubblici, segnalazioni a carico dell’operatore economico che, pur essendo stato vittima dei reati previsti e puniti dagli articoli 317 e 629 del codice penale aggravati ai sensi dell’articolo 7 del DL n. 152/1991, convertito, con modificazioni, dalla L. n.203/1991, nell’anno antecedente alla pubblicazione del presente bando, non risulta aver denunciato i fatti all’autorità giudiziaria, salvo che ricorrano i casi previsti dall’articolo 4, primo comma, della </w:t>
      </w:r>
      <w:r w:rsidRPr="00B90107">
        <w:rPr>
          <w:rFonts w:ascii="Verdana" w:hAnsi="Verdana"/>
          <w:spacing w:val="3"/>
        </w:rPr>
        <w:t>L.</w:t>
      </w:r>
      <w:r w:rsidRPr="00B90107">
        <w:rPr>
          <w:rFonts w:ascii="Verdana" w:hAnsi="Verdana"/>
          <w:spacing w:val="-28"/>
        </w:rPr>
        <w:t xml:space="preserve"> </w:t>
      </w:r>
      <w:r w:rsidRPr="00B90107">
        <w:rPr>
          <w:rFonts w:ascii="Verdana" w:hAnsi="Verdana"/>
        </w:rPr>
        <w:t>n.6891981;</w:t>
      </w:r>
    </w:p>
    <w:p w14:paraId="684BDF25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91"/>
        </w:tabs>
        <w:spacing w:before="1"/>
        <w:ind w:right="151" w:firstLine="0"/>
        <w:rPr>
          <w:rFonts w:ascii="Verdana" w:hAnsi="Verdana"/>
        </w:rPr>
      </w:pPr>
      <w:r w:rsidRPr="00B90107">
        <w:rPr>
          <w:rFonts w:ascii="Verdana" w:hAnsi="Verdana"/>
        </w:rPr>
        <w:t>che l’operatore economico non si trovi rispetto ad altro partecipante alla medesima procedura di affidamento, in una situazione di controllo di cui all'articolo 2359 del codice civile o in una qualsiasi relazione, anche di</w:t>
      </w:r>
      <w:r w:rsidRPr="00B90107">
        <w:rPr>
          <w:rFonts w:ascii="Verdana" w:hAnsi="Verdana"/>
          <w:spacing w:val="-4"/>
        </w:rPr>
        <w:t xml:space="preserve"> </w:t>
      </w:r>
      <w:r w:rsidRPr="00B90107">
        <w:rPr>
          <w:rFonts w:ascii="Verdana" w:hAnsi="Verdana"/>
        </w:rPr>
        <w:t>fatto;</w:t>
      </w:r>
    </w:p>
    <w:p w14:paraId="41BC7EE9" w14:textId="77777777" w:rsidR="00B35810" w:rsidRPr="00B90107" w:rsidRDefault="00B35810">
      <w:pPr>
        <w:pStyle w:val="Corpotesto"/>
        <w:spacing w:before="1"/>
        <w:rPr>
          <w:rFonts w:ascii="Verdana" w:hAnsi="Verdana"/>
          <w:sz w:val="22"/>
          <w:szCs w:val="22"/>
        </w:rPr>
      </w:pPr>
    </w:p>
    <w:p w14:paraId="58888062" w14:textId="1B1E1D3C" w:rsidR="00B35810" w:rsidRPr="00B90107" w:rsidRDefault="00294DD8" w:rsidP="007865F9">
      <w:pPr>
        <w:pStyle w:val="Paragrafoelenco"/>
        <w:numPr>
          <w:ilvl w:val="0"/>
          <w:numId w:val="3"/>
        </w:numPr>
        <w:tabs>
          <w:tab w:val="left" w:pos="418"/>
        </w:tabs>
        <w:spacing w:line="245" w:lineRule="exact"/>
        <w:ind w:left="112" w:hanging="306"/>
        <w:jc w:val="both"/>
        <w:rPr>
          <w:rFonts w:ascii="Verdana" w:hAnsi="Verdana"/>
        </w:rPr>
      </w:pPr>
      <w:r w:rsidRPr="00B90107">
        <w:rPr>
          <w:rFonts w:ascii="Verdana" w:hAnsi="Verdana"/>
          <w:b/>
          <w:i/>
        </w:rPr>
        <w:t xml:space="preserve">non sussistono le condizioni di divieto </w:t>
      </w:r>
      <w:r w:rsidRPr="00B90107">
        <w:rPr>
          <w:rFonts w:ascii="Verdana" w:hAnsi="Verdana"/>
        </w:rPr>
        <w:t>a contrarre con la Pubblica Amministrazione di</w:t>
      </w:r>
      <w:r w:rsidRPr="00B90107">
        <w:rPr>
          <w:rFonts w:ascii="Verdana" w:hAnsi="Verdana"/>
          <w:spacing w:val="27"/>
        </w:rPr>
        <w:t xml:space="preserve"> </w:t>
      </w:r>
      <w:r w:rsidRPr="00B90107">
        <w:rPr>
          <w:rFonts w:ascii="Verdana" w:hAnsi="Verdana"/>
        </w:rPr>
        <w:t>cui</w:t>
      </w:r>
      <w:r w:rsidR="007865F9" w:rsidRPr="00B90107">
        <w:rPr>
          <w:rFonts w:ascii="Verdana" w:hAnsi="Verdana"/>
        </w:rPr>
        <w:t xml:space="preserve"> </w:t>
      </w:r>
      <w:r w:rsidRPr="00B90107">
        <w:rPr>
          <w:rFonts w:ascii="Verdana" w:hAnsi="Verdana"/>
        </w:rPr>
        <w:t>all’art.53 comma 16 ter del D.</w:t>
      </w:r>
      <w:r w:rsidR="007865F9" w:rsidRPr="00B90107">
        <w:rPr>
          <w:rFonts w:ascii="Verdana" w:hAnsi="Verdana"/>
        </w:rPr>
        <w:t xml:space="preserve"> </w:t>
      </w:r>
      <w:r w:rsidRPr="00B90107">
        <w:rPr>
          <w:rFonts w:ascii="Verdana" w:hAnsi="Verdana"/>
        </w:rPr>
        <w:t>Lgs. 165/2001;</w:t>
      </w:r>
    </w:p>
    <w:p w14:paraId="07B22252" w14:textId="77777777" w:rsidR="00B35810" w:rsidRPr="00B90107" w:rsidRDefault="00B35810">
      <w:pPr>
        <w:pStyle w:val="Corpotesto"/>
        <w:rPr>
          <w:rFonts w:ascii="Verdana" w:hAnsi="Verdana"/>
          <w:sz w:val="22"/>
          <w:szCs w:val="22"/>
        </w:rPr>
      </w:pPr>
    </w:p>
    <w:p w14:paraId="57DB5AC9" w14:textId="77777777" w:rsidR="00B35810" w:rsidRPr="00B90107" w:rsidRDefault="00294DD8">
      <w:pPr>
        <w:ind w:left="355" w:right="393"/>
        <w:jc w:val="center"/>
        <w:rPr>
          <w:rFonts w:ascii="Verdana" w:hAnsi="Verdana"/>
          <w:b/>
        </w:rPr>
      </w:pPr>
      <w:r w:rsidRPr="00B90107">
        <w:rPr>
          <w:rFonts w:ascii="Verdana" w:hAnsi="Verdana"/>
          <w:b/>
        </w:rPr>
        <w:t>SI  IMPEGNA</w:t>
      </w:r>
    </w:p>
    <w:p w14:paraId="1536B74D" w14:textId="4FB8EF63" w:rsidR="00B35810" w:rsidRPr="00EA0570" w:rsidRDefault="00294DD8">
      <w:pPr>
        <w:pStyle w:val="Paragrafoelenco"/>
        <w:numPr>
          <w:ilvl w:val="0"/>
          <w:numId w:val="2"/>
        </w:numPr>
        <w:tabs>
          <w:tab w:val="left" w:pos="255"/>
        </w:tabs>
        <w:spacing w:before="221"/>
        <w:ind w:right="153" w:firstLine="0"/>
        <w:rPr>
          <w:rFonts w:ascii="Verdana" w:hAnsi="Verdana"/>
        </w:rPr>
      </w:pPr>
      <w:r w:rsidRPr="00EA0570">
        <w:rPr>
          <w:rFonts w:ascii="Verdana" w:hAnsi="Verdana"/>
        </w:rPr>
        <w:lastRenderedPageBreak/>
        <w:t xml:space="preserve">ad installare </w:t>
      </w:r>
      <w:r w:rsidR="007865F9" w:rsidRPr="00EA0570">
        <w:rPr>
          <w:rFonts w:ascii="Verdana" w:hAnsi="Verdana"/>
        </w:rPr>
        <w:t>n. 2</w:t>
      </w:r>
      <w:r w:rsidRPr="00EA0570">
        <w:rPr>
          <w:rFonts w:ascii="Verdana" w:hAnsi="Verdana"/>
        </w:rPr>
        <w:t xml:space="preserve"> colonnine </w:t>
      </w:r>
      <w:r w:rsidR="007865F9" w:rsidRPr="00EA0570">
        <w:rPr>
          <w:rFonts w:ascii="Verdana" w:hAnsi="Verdana"/>
        </w:rPr>
        <w:t xml:space="preserve">per la ricarica dei veicoli elettrici da collocare </w:t>
      </w:r>
      <w:r w:rsidR="007865F9" w:rsidRPr="00EA0570">
        <w:rPr>
          <w:rFonts w:ascii="Verdana" w:hAnsi="Verdana"/>
          <w:bCs/>
          <w:iCs/>
        </w:rPr>
        <w:t xml:space="preserve">presso il parcheggio </w:t>
      </w:r>
      <w:r w:rsidR="00C21A4D" w:rsidRPr="00EA0570">
        <w:rPr>
          <w:rFonts w:ascii="Verdana" w:hAnsi="Verdana"/>
          <w:bCs/>
          <w:iCs/>
        </w:rPr>
        <w:t>Grassi e il parcheggio dello stabilimento termale</w:t>
      </w:r>
      <w:r w:rsidR="00EA0570" w:rsidRPr="00EA0570">
        <w:rPr>
          <w:rFonts w:ascii="Verdana" w:hAnsi="Verdana"/>
          <w:bCs/>
          <w:iCs/>
        </w:rPr>
        <w:t>, secondo quanto previsto dal bando di gara e dal relativo disciplinare tecnico</w:t>
      </w:r>
      <w:r w:rsidRPr="00EA0570">
        <w:rPr>
          <w:rFonts w:ascii="Verdana" w:hAnsi="Verdana"/>
        </w:rPr>
        <w:t>;</w:t>
      </w:r>
    </w:p>
    <w:p w14:paraId="6F22B620" w14:textId="77777777" w:rsidR="00B35810" w:rsidRPr="00B90107" w:rsidRDefault="00B35810">
      <w:pPr>
        <w:pStyle w:val="Corpotesto"/>
        <w:spacing w:before="2"/>
        <w:rPr>
          <w:rFonts w:ascii="Verdana" w:hAnsi="Verdana"/>
          <w:sz w:val="22"/>
          <w:szCs w:val="22"/>
        </w:rPr>
      </w:pPr>
    </w:p>
    <w:p w14:paraId="21B1C976" w14:textId="0E1EC023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43"/>
        </w:tabs>
        <w:ind w:right="153" w:firstLine="0"/>
        <w:rPr>
          <w:rFonts w:ascii="Verdana" w:hAnsi="Verdana"/>
        </w:rPr>
      </w:pPr>
      <w:r w:rsidRPr="00B90107">
        <w:rPr>
          <w:rFonts w:ascii="Verdana" w:hAnsi="Verdana"/>
        </w:rPr>
        <w:t>a definire l’esatto posizionamento di ciascuna colonnina congiuntamente con i competenti uffici tecnici comunali sulla base delle esigenze e caratteristiche funzionali degli impianti</w:t>
      </w:r>
      <w:r w:rsidR="007865F9" w:rsidRPr="00B90107">
        <w:rPr>
          <w:rFonts w:ascii="Verdana" w:hAnsi="Verdana"/>
        </w:rPr>
        <w:t>;</w:t>
      </w:r>
    </w:p>
    <w:p w14:paraId="3C8A73A2" w14:textId="77777777" w:rsidR="00B35810" w:rsidRPr="00B90107" w:rsidRDefault="00B35810">
      <w:pPr>
        <w:pStyle w:val="Corpotesto"/>
        <w:spacing w:before="10"/>
        <w:rPr>
          <w:rFonts w:ascii="Verdana" w:hAnsi="Verdana"/>
          <w:sz w:val="22"/>
          <w:szCs w:val="22"/>
        </w:rPr>
      </w:pPr>
    </w:p>
    <w:p w14:paraId="2682D76F" w14:textId="410449D4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36"/>
        </w:tabs>
        <w:ind w:left="235" w:hanging="124"/>
        <w:rPr>
          <w:rFonts w:ascii="Verdana" w:hAnsi="Verdana"/>
        </w:rPr>
      </w:pPr>
      <w:r w:rsidRPr="00B90107">
        <w:rPr>
          <w:rFonts w:ascii="Verdana" w:hAnsi="Verdana"/>
        </w:rPr>
        <w:t xml:space="preserve">ad accettare, in caso di aggiudicazione, la durata di </w:t>
      </w:r>
      <w:r w:rsidRPr="00C21A4D">
        <w:rPr>
          <w:rFonts w:ascii="Verdana" w:hAnsi="Verdana"/>
        </w:rPr>
        <w:t xml:space="preserve">anni </w:t>
      </w:r>
      <w:r w:rsidR="00C21A4D" w:rsidRPr="00C21A4D">
        <w:rPr>
          <w:rFonts w:ascii="Verdana" w:hAnsi="Verdana"/>
        </w:rPr>
        <w:t>12</w:t>
      </w:r>
      <w:r w:rsidR="007865F9" w:rsidRPr="00C21A4D">
        <w:rPr>
          <w:rFonts w:ascii="Verdana" w:hAnsi="Verdana"/>
        </w:rPr>
        <w:t xml:space="preserve"> (</w:t>
      </w:r>
      <w:r w:rsidR="00C21A4D" w:rsidRPr="00C21A4D">
        <w:rPr>
          <w:rFonts w:ascii="Verdana" w:hAnsi="Verdana"/>
        </w:rPr>
        <w:t>dodici</w:t>
      </w:r>
      <w:r w:rsidR="007865F9" w:rsidRPr="00C21A4D">
        <w:rPr>
          <w:rFonts w:ascii="Verdana" w:hAnsi="Verdana"/>
        </w:rPr>
        <w:t>)</w:t>
      </w:r>
      <w:r w:rsidRPr="00B90107">
        <w:rPr>
          <w:rFonts w:ascii="Verdana" w:hAnsi="Verdana"/>
        </w:rPr>
        <w:t xml:space="preserve"> per la</w:t>
      </w:r>
      <w:r w:rsidRPr="00B90107">
        <w:rPr>
          <w:rFonts w:ascii="Verdana" w:hAnsi="Verdana"/>
          <w:spacing w:val="-21"/>
        </w:rPr>
        <w:t xml:space="preserve"> </w:t>
      </w:r>
      <w:r w:rsidRPr="00B90107">
        <w:rPr>
          <w:rFonts w:ascii="Verdana" w:hAnsi="Verdana"/>
        </w:rPr>
        <w:t>con</w:t>
      </w:r>
      <w:r w:rsidR="007865F9" w:rsidRPr="00B90107">
        <w:rPr>
          <w:rFonts w:ascii="Verdana" w:hAnsi="Verdana"/>
        </w:rPr>
        <w:t>cessione-</w:t>
      </w:r>
      <w:r w:rsidRPr="00B90107">
        <w:rPr>
          <w:rFonts w:ascii="Verdana" w:hAnsi="Verdana"/>
        </w:rPr>
        <w:t>contratto</w:t>
      </w:r>
      <w:r w:rsidR="00EA0570">
        <w:rPr>
          <w:rFonts w:ascii="Verdana" w:hAnsi="Verdana"/>
        </w:rPr>
        <w:t>, a titolo gratuito</w:t>
      </w:r>
      <w:r w:rsidRPr="00B90107">
        <w:rPr>
          <w:rFonts w:ascii="Verdana" w:hAnsi="Verdana"/>
        </w:rPr>
        <w:t>;</w:t>
      </w:r>
    </w:p>
    <w:p w14:paraId="048F7F0A" w14:textId="77777777" w:rsidR="00B35810" w:rsidRPr="00B90107" w:rsidRDefault="00B35810">
      <w:pPr>
        <w:pStyle w:val="Corpotesto"/>
        <w:spacing w:before="2"/>
        <w:rPr>
          <w:rFonts w:ascii="Verdana" w:hAnsi="Verdana"/>
          <w:sz w:val="22"/>
          <w:szCs w:val="22"/>
        </w:rPr>
      </w:pPr>
    </w:p>
    <w:p w14:paraId="10096193" w14:textId="77777777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64"/>
        </w:tabs>
        <w:ind w:right="153" w:firstLine="0"/>
        <w:rPr>
          <w:rFonts w:ascii="Verdana" w:hAnsi="Verdana"/>
        </w:rPr>
      </w:pPr>
      <w:r w:rsidRPr="00B90107">
        <w:rPr>
          <w:rFonts w:ascii="Verdana" w:hAnsi="Verdana"/>
        </w:rPr>
        <w:t>ad adottare un sistema di pagamento immediato ed universale con carte di credito o debito nazionali ed internazionali o carte bancomat o altro mezzo di ampia diffusione o</w:t>
      </w:r>
      <w:r w:rsidRPr="00B90107">
        <w:rPr>
          <w:rFonts w:ascii="Verdana" w:hAnsi="Verdana"/>
          <w:spacing w:val="-14"/>
        </w:rPr>
        <w:t xml:space="preserve"> </w:t>
      </w:r>
      <w:r w:rsidRPr="00B90107">
        <w:rPr>
          <w:rFonts w:ascii="Verdana" w:hAnsi="Verdana"/>
        </w:rPr>
        <w:t>contante;</w:t>
      </w:r>
    </w:p>
    <w:p w14:paraId="52F10E0E" w14:textId="77777777" w:rsidR="00B35810" w:rsidRPr="00B90107" w:rsidRDefault="00B35810">
      <w:pPr>
        <w:pStyle w:val="Corpotesto"/>
        <w:spacing w:before="11"/>
        <w:rPr>
          <w:rFonts w:ascii="Verdana" w:hAnsi="Verdana"/>
          <w:sz w:val="22"/>
          <w:szCs w:val="22"/>
        </w:rPr>
      </w:pPr>
    </w:p>
    <w:p w14:paraId="04B51E22" w14:textId="4442D118" w:rsidR="00B35810" w:rsidRPr="00B90107" w:rsidRDefault="00294DD8">
      <w:pPr>
        <w:pStyle w:val="Paragrafoelenco"/>
        <w:numPr>
          <w:ilvl w:val="0"/>
          <w:numId w:val="2"/>
        </w:numPr>
        <w:tabs>
          <w:tab w:val="left" w:pos="279"/>
        </w:tabs>
        <w:ind w:right="163" w:firstLine="0"/>
        <w:rPr>
          <w:rFonts w:ascii="Verdana" w:hAnsi="Verdana"/>
        </w:rPr>
      </w:pPr>
      <w:r w:rsidRPr="00B90107">
        <w:rPr>
          <w:rFonts w:ascii="Verdana" w:hAnsi="Verdana"/>
        </w:rPr>
        <w:t xml:space="preserve">a sostenere tutti i costi di </w:t>
      </w:r>
      <w:r w:rsidR="007865F9" w:rsidRPr="00B90107">
        <w:rPr>
          <w:rFonts w:ascii="Verdana" w:hAnsi="Verdana"/>
        </w:rPr>
        <w:t xml:space="preserve">fornitura, </w:t>
      </w:r>
      <w:r w:rsidRPr="00B90107">
        <w:rPr>
          <w:rFonts w:ascii="Verdana" w:hAnsi="Verdana"/>
        </w:rPr>
        <w:t xml:space="preserve">installazione, manutenzione e gestione sia delle colonnine sia della segnaletica </w:t>
      </w:r>
      <w:r w:rsidR="007865F9" w:rsidRPr="00B90107">
        <w:rPr>
          <w:rFonts w:ascii="Verdana" w:hAnsi="Verdana"/>
        </w:rPr>
        <w:t xml:space="preserve">(verticale e orizzontale) </w:t>
      </w:r>
      <w:r w:rsidRPr="00B90107">
        <w:rPr>
          <w:rFonts w:ascii="Verdana" w:hAnsi="Verdana"/>
        </w:rPr>
        <w:t>relativa agli stalli</w:t>
      </w:r>
      <w:r w:rsidRPr="00B90107">
        <w:rPr>
          <w:rFonts w:ascii="Verdana" w:hAnsi="Verdana"/>
          <w:spacing w:val="-3"/>
        </w:rPr>
        <w:t xml:space="preserve"> </w:t>
      </w:r>
      <w:r w:rsidRPr="00B90107">
        <w:rPr>
          <w:rFonts w:ascii="Verdana" w:hAnsi="Verdana"/>
        </w:rPr>
        <w:t>dedicati;</w:t>
      </w:r>
    </w:p>
    <w:p w14:paraId="3351B92C" w14:textId="77777777" w:rsidR="00B35810" w:rsidRPr="00B90107" w:rsidRDefault="00B35810">
      <w:pPr>
        <w:pStyle w:val="Corpotesto"/>
        <w:spacing w:before="1"/>
        <w:rPr>
          <w:rFonts w:ascii="Verdana" w:hAnsi="Verdana"/>
          <w:sz w:val="22"/>
          <w:szCs w:val="22"/>
        </w:rPr>
      </w:pPr>
    </w:p>
    <w:p w14:paraId="61399703" w14:textId="46D707D4" w:rsidR="00B35810" w:rsidRDefault="00294DD8">
      <w:pPr>
        <w:pStyle w:val="Paragrafoelenco"/>
        <w:numPr>
          <w:ilvl w:val="0"/>
          <w:numId w:val="2"/>
        </w:numPr>
        <w:tabs>
          <w:tab w:val="left" w:pos="243"/>
        </w:tabs>
        <w:spacing w:before="1"/>
        <w:ind w:right="149" w:firstLine="0"/>
        <w:rPr>
          <w:rFonts w:ascii="Verdana" w:hAnsi="Verdana"/>
        </w:rPr>
      </w:pPr>
      <w:r w:rsidRPr="00B90107">
        <w:rPr>
          <w:rFonts w:ascii="Verdana" w:hAnsi="Verdana"/>
        </w:rPr>
        <w:t xml:space="preserve">a sottoscrivere idonea polizza assicurativa che tenga indenne il Comune di </w:t>
      </w:r>
      <w:r w:rsidR="00C21A4D">
        <w:rPr>
          <w:rFonts w:ascii="Verdana" w:hAnsi="Verdana"/>
        </w:rPr>
        <w:t>Arta Terme</w:t>
      </w:r>
      <w:r w:rsidRPr="00B90107">
        <w:rPr>
          <w:rFonts w:ascii="Verdana" w:hAnsi="Verdana"/>
        </w:rPr>
        <w:t xml:space="preserve"> da tutti i rischi di installazione e che preveda adeguata garanzia di responsabilità civile per danni causati a terzi durante il periodo di concessione del suolo</w:t>
      </w:r>
      <w:r w:rsidRPr="00B90107">
        <w:rPr>
          <w:rFonts w:ascii="Verdana" w:hAnsi="Verdana"/>
          <w:spacing w:val="-4"/>
        </w:rPr>
        <w:t xml:space="preserve"> </w:t>
      </w:r>
      <w:r w:rsidRPr="00B90107">
        <w:rPr>
          <w:rFonts w:ascii="Verdana" w:hAnsi="Verdana"/>
        </w:rPr>
        <w:t>pubblico;</w:t>
      </w:r>
    </w:p>
    <w:p w14:paraId="2F9D61D7" w14:textId="77777777" w:rsidR="007E3AF0" w:rsidRPr="007E3AF0" w:rsidRDefault="007E3AF0" w:rsidP="007E3AF0">
      <w:pPr>
        <w:pStyle w:val="Paragrafoelenco"/>
        <w:rPr>
          <w:rFonts w:ascii="Verdana" w:hAnsi="Verdana"/>
        </w:rPr>
      </w:pPr>
    </w:p>
    <w:p w14:paraId="42541B05" w14:textId="43581544" w:rsidR="007E3AF0" w:rsidRPr="00B90107" w:rsidRDefault="007E3AF0">
      <w:pPr>
        <w:pStyle w:val="Paragrafoelenco"/>
        <w:numPr>
          <w:ilvl w:val="0"/>
          <w:numId w:val="2"/>
        </w:numPr>
        <w:tabs>
          <w:tab w:val="left" w:pos="243"/>
        </w:tabs>
        <w:spacing w:before="1"/>
        <w:ind w:right="149" w:firstLine="0"/>
        <w:rPr>
          <w:rFonts w:ascii="Verdana" w:hAnsi="Verdana"/>
        </w:rPr>
      </w:pPr>
      <w:r>
        <w:rPr>
          <w:rFonts w:ascii="Verdana" w:hAnsi="Verdana"/>
        </w:rPr>
        <w:t>accettare, incondizionatamente, le condizioni/obbligazioni contenute e previste dal bando di gara e dal relativo disciplinare tecnico;</w:t>
      </w:r>
    </w:p>
    <w:p w14:paraId="7963399C" w14:textId="77777777" w:rsidR="00B35810" w:rsidRPr="00B90107" w:rsidRDefault="00B35810">
      <w:pPr>
        <w:pStyle w:val="Corpotesto"/>
        <w:rPr>
          <w:rFonts w:ascii="Verdana" w:hAnsi="Verdana"/>
          <w:sz w:val="22"/>
          <w:szCs w:val="22"/>
        </w:rPr>
      </w:pPr>
    </w:p>
    <w:p w14:paraId="6EA6089C" w14:textId="6E4C13DE" w:rsidR="00B35810" w:rsidRPr="00B90107" w:rsidRDefault="00294DD8">
      <w:pPr>
        <w:ind w:left="112" w:right="155"/>
        <w:jc w:val="both"/>
        <w:rPr>
          <w:rFonts w:ascii="Verdana" w:hAnsi="Verdana"/>
          <w:bCs/>
          <w:iCs/>
        </w:rPr>
      </w:pPr>
      <w:r w:rsidRPr="00B90107">
        <w:rPr>
          <w:rFonts w:ascii="Verdana" w:hAnsi="Verdana"/>
          <w:bCs/>
          <w:iCs/>
        </w:rPr>
        <w:t>Ai sensi del D.</w:t>
      </w:r>
      <w:r w:rsidR="007865F9" w:rsidRPr="00B90107">
        <w:rPr>
          <w:rFonts w:ascii="Verdana" w:hAnsi="Verdana"/>
          <w:bCs/>
          <w:iCs/>
        </w:rPr>
        <w:t xml:space="preserve"> </w:t>
      </w:r>
      <w:r w:rsidRPr="00B90107">
        <w:rPr>
          <w:rFonts w:ascii="Verdana" w:hAnsi="Verdana"/>
          <w:bCs/>
          <w:iCs/>
        </w:rPr>
        <w:t>Lgs. n. 196/2003 e del Regolamento UE 679/2016 il sottoscritto autorizza la raccolta dei presenti dati per le finalità riportate nell'informativa contenuta nel bando in</w:t>
      </w:r>
      <w:r w:rsidRPr="00B90107">
        <w:rPr>
          <w:rFonts w:ascii="Verdana" w:hAnsi="Verdana"/>
          <w:bCs/>
          <w:iCs/>
          <w:spacing w:val="-25"/>
        </w:rPr>
        <w:t xml:space="preserve"> </w:t>
      </w:r>
      <w:r w:rsidRPr="00B90107">
        <w:rPr>
          <w:rFonts w:ascii="Verdana" w:hAnsi="Verdana"/>
          <w:bCs/>
          <w:iCs/>
        </w:rPr>
        <w:t>oggetto.</w:t>
      </w:r>
    </w:p>
    <w:p w14:paraId="72A53B16" w14:textId="77777777" w:rsidR="00B35810" w:rsidRPr="00B90107" w:rsidRDefault="00B35810">
      <w:pPr>
        <w:pStyle w:val="Corpotesto"/>
        <w:spacing w:before="11"/>
        <w:rPr>
          <w:rFonts w:ascii="Verdana" w:hAnsi="Verdana"/>
          <w:b/>
          <w:i/>
          <w:sz w:val="22"/>
          <w:szCs w:val="22"/>
        </w:rPr>
      </w:pPr>
    </w:p>
    <w:p w14:paraId="47D8A2EB" w14:textId="77777777" w:rsidR="00B35810" w:rsidRPr="00B90107" w:rsidRDefault="00294DD8">
      <w:pPr>
        <w:ind w:left="112"/>
        <w:jc w:val="both"/>
        <w:rPr>
          <w:rFonts w:ascii="Verdana" w:hAnsi="Verdana"/>
        </w:rPr>
      </w:pPr>
      <w:r w:rsidRPr="00B90107">
        <w:rPr>
          <w:rFonts w:ascii="Verdana" w:hAnsi="Verdana"/>
        </w:rPr>
        <w:t>Luogo e Data</w:t>
      </w:r>
    </w:p>
    <w:p w14:paraId="5CEEE8D0" w14:textId="2534B3F0" w:rsidR="00B35810" w:rsidRDefault="00B35810">
      <w:pPr>
        <w:pStyle w:val="Corpotesto"/>
        <w:spacing w:before="12"/>
        <w:rPr>
          <w:rFonts w:ascii="Verdana" w:hAnsi="Verdana"/>
          <w:sz w:val="22"/>
          <w:szCs w:val="22"/>
        </w:rPr>
      </w:pPr>
    </w:p>
    <w:p w14:paraId="71E7B6AE" w14:textId="07FD4EF3" w:rsidR="007E3AF0" w:rsidRDefault="007E3AF0">
      <w:pPr>
        <w:pStyle w:val="Corpotesto"/>
        <w:spacing w:before="1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</w:t>
      </w:r>
    </w:p>
    <w:p w14:paraId="1ABF6882" w14:textId="77777777" w:rsidR="002A2F01" w:rsidRPr="00B90107" w:rsidRDefault="002A2F01">
      <w:pPr>
        <w:pStyle w:val="Corpotesto"/>
        <w:spacing w:before="12"/>
        <w:rPr>
          <w:rFonts w:ascii="Verdana" w:hAnsi="Verdana"/>
          <w:sz w:val="22"/>
          <w:szCs w:val="22"/>
        </w:rPr>
      </w:pPr>
    </w:p>
    <w:p w14:paraId="54664C6D" w14:textId="77777777" w:rsidR="00B35810" w:rsidRPr="00B90107" w:rsidRDefault="00294DD8">
      <w:pPr>
        <w:tabs>
          <w:tab w:val="left" w:pos="9803"/>
        </w:tabs>
        <w:ind w:left="2798"/>
        <w:rPr>
          <w:rFonts w:ascii="Verdana" w:hAnsi="Verdana"/>
        </w:rPr>
      </w:pPr>
      <w:r w:rsidRPr="00B90107">
        <w:rPr>
          <w:rFonts w:ascii="Verdana" w:hAnsi="Verdana"/>
        </w:rPr>
        <w:t>Firma leggibile del</w:t>
      </w:r>
      <w:r w:rsidRPr="00B90107">
        <w:rPr>
          <w:rFonts w:ascii="Verdana" w:hAnsi="Verdana"/>
          <w:spacing w:val="-15"/>
        </w:rPr>
        <w:t xml:space="preserve"> </w:t>
      </w:r>
      <w:r w:rsidRPr="00B90107">
        <w:rPr>
          <w:rFonts w:ascii="Verdana" w:hAnsi="Verdana"/>
        </w:rPr>
        <w:t xml:space="preserve">dichiarante </w:t>
      </w:r>
      <w:r w:rsidRPr="00B90107">
        <w:rPr>
          <w:rFonts w:ascii="Verdana" w:hAnsi="Verdana"/>
          <w:spacing w:val="-1"/>
        </w:rPr>
        <w:t xml:space="preserve"> </w:t>
      </w:r>
      <w:r w:rsidRPr="00B90107">
        <w:rPr>
          <w:rFonts w:ascii="Verdana" w:hAnsi="Verdana"/>
          <w:w w:val="99"/>
          <w:u w:val="single"/>
        </w:rPr>
        <w:t xml:space="preserve"> </w:t>
      </w:r>
      <w:r w:rsidRPr="00B90107">
        <w:rPr>
          <w:rFonts w:ascii="Verdana" w:hAnsi="Verdana"/>
          <w:u w:val="single"/>
        </w:rPr>
        <w:tab/>
      </w:r>
    </w:p>
    <w:p w14:paraId="738EDBC5" w14:textId="1BCA83CA" w:rsidR="00B35810" w:rsidRDefault="00B35810">
      <w:pPr>
        <w:pStyle w:val="Corpotesto"/>
        <w:rPr>
          <w:rFonts w:ascii="Verdana" w:hAnsi="Verdana"/>
          <w:sz w:val="22"/>
          <w:szCs w:val="22"/>
        </w:rPr>
      </w:pPr>
    </w:p>
    <w:p w14:paraId="432EA91C" w14:textId="701A7102" w:rsidR="007E3AF0" w:rsidRDefault="007E3AF0">
      <w:pPr>
        <w:pStyle w:val="Corpotesto"/>
        <w:rPr>
          <w:rFonts w:ascii="Verdana" w:hAnsi="Verdana"/>
          <w:sz w:val="22"/>
          <w:szCs w:val="22"/>
        </w:rPr>
      </w:pPr>
    </w:p>
    <w:p w14:paraId="416E51C3" w14:textId="40437F61" w:rsidR="007E3AF0" w:rsidRDefault="007E3AF0">
      <w:pPr>
        <w:pStyle w:val="Corpotesto"/>
        <w:rPr>
          <w:rFonts w:ascii="Verdana" w:hAnsi="Verdana"/>
          <w:sz w:val="22"/>
          <w:szCs w:val="22"/>
        </w:rPr>
      </w:pPr>
    </w:p>
    <w:p w14:paraId="787A8866" w14:textId="0FCF9AEE" w:rsidR="007E3AF0" w:rsidRDefault="007E3AF0">
      <w:pPr>
        <w:pStyle w:val="Corpotesto"/>
        <w:rPr>
          <w:rFonts w:ascii="Verdana" w:hAnsi="Verdana"/>
          <w:sz w:val="22"/>
          <w:szCs w:val="22"/>
        </w:rPr>
      </w:pPr>
    </w:p>
    <w:p w14:paraId="2A776944" w14:textId="420E1026" w:rsidR="007E3AF0" w:rsidRDefault="007E3AF0">
      <w:pPr>
        <w:pStyle w:val="Corpotesto"/>
        <w:rPr>
          <w:rFonts w:ascii="Verdana" w:hAnsi="Verdana"/>
          <w:sz w:val="22"/>
          <w:szCs w:val="22"/>
        </w:rPr>
      </w:pPr>
    </w:p>
    <w:p w14:paraId="308E4F5B" w14:textId="5E872FD2" w:rsidR="007E3AF0" w:rsidRDefault="007E3AF0">
      <w:pPr>
        <w:pStyle w:val="Corpotesto"/>
        <w:rPr>
          <w:rFonts w:ascii="Verdana" w:hAnsi="Verdana"/>
          <w:sz w:val="22"/>
          <w:szCs w:val="22"/>
        </w:rPr>
      </w:pPr>
    </w:p>
    <w:p w14:paraId="03427C5C" w14:textId="41A69648" w:rsidR="007E3AF0" w:rsidRPr="007E3AF0" w:rsidRDefault="007E3AF0">
      <w:pPr>
        <w:pStyle w:val="Corpotesto"/>
        <w:rPr>
          <w:rFonts w:ascii="Verdana" w:hAnsi="Verdana"/>
          <w:b/>
          <w:bCs/>
          <w:sz w:val="22"/>
          <w:szCs w:val="22"/>
        </w:rPr>
      </w:pPr>
      <w:r w:rsidRPr="007E3AF0">
        <w:rPr>
          <w:rFonts w:ascii="Verdana" w:hAnsi="Verdana"/>
          <w:b/>
          <w:bCs/>
          <w:sz w:val="22"/>
          <w:szCs w:val="22"/>
        </w:rPr>
        <w:t>Allegare: fotocopia documento d’identità personale del soggetto dichiarante</w:t>
      </w:r>
    </w:p>
    <w:sectPr w:rsidR="007E3AF0" w:rsidRPr="007E3AF0" w:rsidSect="007E3AF0">
      <w:headerReference w:type="default" r:id="rId7"/>
      <w:pgSz w:w="11910" w:h="16840"/>
      <w:pgMar w:top="1320" w:right="980" w:bottom="1135" w:left="1020" w:header="70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EEF26" w14:textId="77777777" w:rsidR="00FD6A61" w:rsidRDefault="00FD6A61">
      <w:r>
        <w:separator/>
      </w:r>
    </w:p>
  </w:endnote>
  <w:endnote w:type="continuationSeparator" w:id="0">
    <w:p w14:paraId="5EB2779E" w14:textId="77777777" w:rsidR="00FD6A61" w:rsidRDefault="00FD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B7856" w14:textId="77777777" w:rsidR="00FD6A61" w:rsidRDefault="00FD6A61">
      <w:r>
        <w:separator/>
      </w:r>
    </w:p>
  </w:footnote>
  <w:footnote w:type="continuationSeparator" w:id="0">
    <w:p w14:paraId="7053C292" w14:textId="77777777" w:rsidR="00FD6A61" w:rsidRDefault="00FD6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5C020" w14:textId="29AC2E93" w:rsidR="00B35810" w:rsidRDefault="00460F0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0C195CB" wp14:editId="5781CD42">
              <wp:simplePos x="0" y="0"/>
              <wp:positionH relativeFrom="page">
                <wp:posOffset>4029710</wp:posOffset>
              </wp:positionH>
              <wp:positionV relativeFrom="page">
                <wp:posOffset>436245</wp:posOffset>
              </wp:positionV>
              <wp:extent cx="2824480" cy="1511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448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9C6396" w14:textId="5F859489" w:rsidR="00B35810" w:rsidRPr="00EA0570" w:rsidRDefault="00864236" w:rsidP="00864236">
                          <w:pPr>
                            <w:spacing w:before="21"/>
                            <w:ind w:left="2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EA0570">
                            <w:rPr>
                              <w:rFonts w:ascii="Arial" w:hAnsi="Arial" w:cs="Arial"/>
                              <w:b/>
                              <w:bCs/>
                            </w:rPr>
                            <w:t>MODELLO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C195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7.3pt;margin-top:34.35pt;width:222.4pt;height:11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" filled="f" stroked="f">
              <v:textbox inset="0,0,0,0">
                <w:txbxContent>
                  <w:p w14:paraId="5D9C6396" w14:textId="5F859489" w:rsidR="00B35810" w:rsidRPr="00EA0570" w:rsidRDefault="00864236" w:rsidP="00864236">
                    <w:pPr>
                      <w:spacing w:before="21"/>
                      <w:ind w:left="20"/>
                      <w:jc w:val="right"/>
                      <w:rPr>
                        <w:rFonts w:ascii="Arial" w:hAnsi="Arial" w:cs="Arial"/>
                        <w:b/>
                        <w:bCs/>
                      </w:rPr>
                    </w:pPr>
                    <w:r w:rsidRPr="00EA0570">
                      <w:rPr>
                        <w:rFonts w:ascii="Arial" w:hAnsi="Arial" w:cs="Arial"/>
                        <w:b/>
                        <w:bCs/>
                      </w:rPr>
                      <w:t>MODELLO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40433"/>
    <w:multiLevelType w:val="hybridMultilevel"/>
    <w:tmpl w:val="9EC44EBC"/>
    <w:lvl w:ilvl="0" w:tplc="F9B4205E">
      <w:start w:val="1"/>
      <w:numFmt w:val="decimal"/>
      <w:lvlText w:val="%1)"/>
      <w:lvlJc w:val="left"/>
      <w:pPr>
        <w:ind w:left="357" w:hanging="246"/>
        <w:jc w:val="left"/>
      </w:pPr>
      <w:rPr>
        <w:rFonts w:hint="default"/>
        <w:b/>
        <w:bCs/>
        <w:i/>
        <w:w w:val="99"/>
        <w:lang w:val="it-IT" w:eastAsia="en-US" w:bidi="ar-SA"/>
      </w:rPr>
    </w:lvl>
    <w:lvl w:ilvl="1" w:tplc="245A1AC6">
      <w:numFmt w:val="bullet"/>
      <w:lvlText w:val="•"/>
      <w:lvlJc w:val="left"/>
      <w:pPr>
        <w:ind w:left="1314" w:hanging="246"/>
      </w:pPr>
      <w:rPr>
        <w:rFonts w:hint="default"/>
        <w:lang w:val="it-IT" w:eastAsia="en-US" w:bidi="ar-SA"/>
      </w:rPr>
    </w:lvl>
    <w:lvl w:ilvl="2" w:tplc="6EFC354A">
      <w:numFmt w:val="bullet"/>
      <w:lvlText w:val="•"/>
      <w:lvlJc w:val="left"/>
      <w:pPr>
        <w:ind w:left="2269" w:hanging="246"/>
      </w:pPr>
      <w:rPr>
        <w:rFonts w:hint="default"/>
        <w:lang w:val="it-IT" w:eastAsia="en-US" w:bidi="ar-SA"/>
      </w:rPr>
    </w:lvl>
    <w:lvl w:ilvl="3" w:tplc="E35020C4">
      <w:numFmt w:val="bullet"/>
      <w:lvlText w:val="•"/>
      <w:lvlJc w:val="left"/>
      <w:pPr>
        <w:ind w:left="3223" w:hanging="246"/>
      </w:pPr>
      <w:rPr>
        <w:rFonts w:hint="default"/>
        <w:lang w:val="it-IT" w:eastAsia="en-US" w:bidi="ar-SA"/>
      </w:rPr>
    </w:lvl>
    <w:lvl w:ilvl="4" w:tplc="8B863A16">
      <w:numFmt w:val="bullet"/>
      <w:lvlText w:val="•"/>
      <w:lvlJc w:val="left"/>
      <w:pPr>
        <w:ind w:left="4178" w:hanging="246"/>
      </w:pPr>
      <w:rPr>
        <w:rFonts w:hint="default"/>
        <w:lang w:val="it-IT" w:eastAsia="en-US" w:bidi="ar-SA"/>
      </w:rPr>
    </w:lvl>
    <w:lvl w:ilvl="5" w:tplc="E0F825E8">
      <w:numFmt w:val="bullet"/>
      <w:lvlText w:val="•"/>
      <w:lvlJc w:val="left"/>
      <w:pPr>
        <w:ind w:left="5133" w:hanging="246"/>
      </w:pPr>
      <w:rPr>
        <w:rFonts w:hint="default"/>
        <w:lang w:val="it-IT" w:eastAsia="en-US" w:bidi="ar-SA"/>
      </w:rPr>
    </w:lvl>
    <w:lvl w:ilvl="6" w:tplc="80EE9BA2">
      <w:numFmt w:val="bullet"/>
      <w:lvlText w:val="•"/>
      <w:lvlJc w:val="left"/>
      <w:pPr>
        <w:ind w:left="6087" w:hanging="246"/>
      </w:pPr>
      <w:rPr>
        <w:rFonts w:hint="default"/>
        <w:lang w:val="it-IT" w:eastAsia="en-US" w:bidi="ar-SA"/>
      </w:rPr>
    </w:lvl>
    <w:lvl w:ilvl="7" w:tplc="3E2C9A7E">
      <w:numFmt w:val="bullet"/>
      <w:lvlText w:val="•"/>
      <w:lvlJc w:val="left"/>
      <w:pPr>
        <w:ind w:left="7042" w:hanging="246"/>
      </w:pPr>
      <w:rPr>
        <w:rFonts w:hint="default"/>
        <w:lang w:val="it-IT" w:eastAsia="en-US" w:bidi="ar-SA"/>
      </w:rPr>
    </w:lvl>
    <w:lvl w:ilvl="8" w:tplc="680AB36A">
      <w:numFmt w:val="bullet"/>
      <w:lvlText w:val="•"/>
      <w:lvlJc w:val="left"/>
      <w:pPr>
        <w:ind w:left="7997" w:hanging="246"/>
      </w:pPr>
      <w:rPr>
        <w:rFonts w:hint="default"/>
        <w:lang w:val="it-IT" w:eastAsia="en-US" w:bidi="ar-SA"/>
      </w:rPr>
    </w:lvl>
  </w:abstractNum>
  <w:abstractNum w:abstractNumId="1" w15:restartNumberingAfterBreak="0">
    <w:nsid w:val="22D61938"/>
    <w:multiLevelType w:val="hybridMultilevel"/>
    <w:tmpl w:val="70E43510"/>
    <w:lvl w:ilvl="0" w:tplc="ED58E01A">
      <w:numFmt w:val="bullet"/>
      <w:lvlText w:val="-"/>
      <w:lvlJc w:val="left"/>
      <w:pPr>
        <w:ind w:left="112" w:hanging="166"/>
      </w:pPr>
      <w:rPr>
        <w:rFonts w:hint="default"/>
        <w:w w:val="99"/>
        <w:lang w:val="it-IT" w:eastAsia="en-US" w:bidi="ar-SA"/>
      </w:rPr>
    </w:lvl>
    <w:lvl w:ilvl="1" w:tplc="CB16B140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2" w:tplc="527E0540">
      <w:numFmt w:val="bullet"/>
      <w:lvlText w:val="•"/>
      <w:lvlJc w:val="left"/>
      <w:pPr>
        <w:ind w:left="2077" w:hanging="166"/>
      </w:pPr>
      <w:rPr>
        <w:rFonts w:hint="default"/>
        <w:lang w:val="it-IT" w:eastAsia="en-US" w:bidi="ar-SA"/>
      </w:rPr>
    </w:lvl>
    <w:lvl w:ilvl="3" w:tplc="E670D478">
      <w:numFmt w:val="bullet"/>
      <w:lvlText w:val="•"/>
      <w:lvlJc w:val="left"/>
      <w:pPr>
        <w:ind w:left="3055" w:hanging="166"/>
      </w:pPr>
      <w:rPr>
        <w:rFonts w:hint="default"/>
        <w:lang w:val="it-IT" w:eastAsia="en-US" w:bidi="ar-SA"/>
      </w:rPr>
    </w:lvl>
    <w:lvl w:ilvl="4" w:tplc="8B5A6CC6">
      <w:numFmt w:val="bullet"/>
      <w:lvlText w:val="•"/>
      <w:lvlJc w:val="left"/>
      <w:pPr>
        <w:ind w:left="4034" w:hanging="166"/>
      </w:pPr>
      <w:rPr>
        <w:rFonts w:hint="default"/>
        <w:lang w:val="it-IT" w:eastAsia="en-US" w:bidi="ar-SA"/>
      </w:rPr>
    </w:lvl>
    <w:lvl w:ilvl="5" w:tplc="5588AE42">
      <w:numFmt w:val="bullet"/>
      <w:lvlText w:val="•"/>
      <w:lvlJc w:val="left"/>
      <w:pPr>
        <w:ind w:left="5013" w:hanging="166"/>
      </w:pPr>
      <w:rPr>
        <w:rFonts w:hint="default"/>
        <w:lang w:val="it-IT" w:eastAsia="en-US" w:bidi="ar-SA"/>
      </w:rPr>
    </w:lvl>
    <w:lvl w:ilvl="6" w:tplc="97A62D3E">
      <w:numFmt w:val="bullet"/>
      <w:lvlText w:val="•"/>
      <w:lvlJc w:val="left"/>
      <w:pPr>
        <w:ind w:left="5991" w:hanging="166"/>
      </w:pPr>
      <w:rPr>
        <w:rFonts w:hint="default"/>
        <w:lang w:val="it-IT" w:eastAsia="en-US" w:bidi="ar-SA"/>
      </w:rPr>
    </w:lvl>
    <w:lvl w:ilvl="7" w:tplc="33AA6224">
      <w:numFmt w:val="bullet"/>
      <w:lvlText w:val="•"/>
      <w:lvlJc w:val="left"/>
      <w:pPr>
        <w:ind w:left="6970" w:hanging="166"/>
      </w:pPr>
      <w:rPr>
        <w:rFonts w:hint="default"/>
        <w:lang w:val="it-IT" w:eastAsia="en-US" w:bidi="ar-SA"/>
      </w:rPr>
    </w:lvl>
    <w:lvl w:ilvl="8" w:tplc="853498D8">
      <w:numFmt w:val="bullet"/>
      <w:lvlText w:val="•"/>
      <w:lvlJc w:val="left"/>
      <w:pPr>
        <w:ind w:left="7949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358912DD"/>
    <w:multiLevelType w:val="hybridMultilevel"/>
    <w:tmpl w:val="C874A788"/>
    <w:lvl w:ilvl="0" w:tplc="88383EB6">
      <w:numFmt w:val="bullet"/>
      <w:lvlText w:val=""/>
      <w:lvlJc w:val="left"/>
      <w:pPr>
        <w:ind w:left="821" w:hanging="709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4D092F2">
      <w:numFmt w:val="bullet"/>
      <w:lvlText w:val="•"/>
      <w:lvlJc w:val="left"/>
      <w:pPr>
        <w:ind w:left="1728" w:hanging="709"/>
      </w:pPr>
      <w:rPr>
        <w:rFonts w:hint="default"/>
        <w:lang w:val="it-IT" w:eastAsia="en-US" w:bidi="ar-SA"/>
      </w:rPr>
    </w:lvl>
    <w:lvl w:ilvl="2" w:tplc="E3AA77D8">
      <w:numFmt w:val="bullet"/>
      <w:lvlText w:val="•"/>
      <w:lvlJc w:val="left"/>
      <w:pPr>
        <w:ind w:left="2637" w:hanging="709"/>
      </w:pPr>
      <w:rPr>
        <w:rFonts w:hint="default"/>
        <w:lang w:val="it-IT" w:eastAsia="en-US" w:bidi="ar-SA"/>
      </w:rPr>
    </w:lvl>
    <w:lvl w:ilvl="3" w:tplc="2A205976">
      <w:numFmt w:val="bullet"/>
      <w:lvlText w:val="•"/>
      <w:lvlJc w:val="left"/>
      <w:pPr>
        <w:ind w:left="3545" w:hanging="709"/>
      </w:pPr>
      <w:rPr>
        <w:rFonts w:hint="default"/>
        <w:lang w:val="it-IT" w:eastAsia="en-US" w:bidi="ar-SA"/>
      </w:rPr>
    </w:lvl>
    <w:lvl w:ilvl="4" w:tplc="68EEF264">
      <w:numFmt w:val="bullet"/>
      <w:lvlText w:val="•"/>
      <w:lvlJc w:val="left"/>
      <w:pPr>
        <w:ind w:left="4454" w:hanging="709"/>
      </w:pPr>
      <w:rPr>
        <w:rFonts w:hint="default"/>
        <w:lang w:val="it-IT" w:eastAsia="en-US" w:bidi="ar-SA"/>
      </w:rPr>
    </w:lvl>
    <w:lvl w:ilvl="5" w:tplc="7BE0AB06">
      <w:numFmt w:val="bullet"/>
      <w:lvlText w:val="•"/>
      <w:lvlJc w:val="left"/>
      <w:pPr>
        <w:ind w:left="5363" w:hanging="709"/>
      </w:pPr>
      <w:rPr>
        <w:rFonts w:hint="default"/>
        <w:lang w:val="it-IT" w:eastAsia="en-US" w:bidi="ar-SA"/>
      </w:rPr>
    </w:lvl>
    <w:lvl w:ilvl="6" w:tplc="83DE7FDE">
      <w:numFmt w:val="bullet"/>
      <w:lvlText w:val="•"/>
      <w:lvlJc w:val="left"/>
      <w:pPr>
        <w:ind w:left="6271" w:hanging="709"/>
      </w:pPr>
      <w:rPr>
        <w:rFonts w:hint="default"/>
        <w:lang w:val="it-IT" w:eastAsia="en-US" w:bidi="ar-SA"/>
      </w:rPr>
    </w:lvl>
    <w:lvl w:ilvl="7" w:tplc="ED64A4FA">
      <w:numFmt w:val="bullet"/>
      <w:lvlText w:val="•"/>
      <w:lvlJc w:val="left"/>
      <w:pPr>
        <w:ind w:left="7180" w:hanging="709"/>
      </w:pPr>
      <w:rPr>
        <w:rFonts w:hint="default"/>
        <w:lang w:val="it-IT" w:eastAsia="en-US" w:bidi="ar-SA"/>
      </w:rPr>
    </w:lvl>
    <w:lvl w:ilvl="8" w:tplc="74DEF214">
      <w:numFmt w:val="bullet"/>
      <w:lvlText w:val="•"/>
      <w:lvlJc w:val="left"/>
      <w:pPr>
        <w:ind w:left="8089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54016DFA"/>
    <w:multiLevelType w:val="hybridMultilevel"/>
    <w:tmpl w:val="D4A698CC"/>
    <w:lvl w:ilvl="0" w:tplc="6F98ACC2">
      <w:numFmt w:val="bullet"/>
      <w:lvlText w:val=""/>
      <w:lvlJc w:val="left"/>
      <w:pPr>
        <w:ind w:left="473" w:hanging="361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91A67D0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35B84926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C1D45D30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5FB66130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DC1824D4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262A8DD2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2294FD10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D584A026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10"/>
    <w:rsid w:val="00294DD8"/>
    <w:rsid w:val="002A2F01"/>
    <w:rsid w:val="002F1F6F"/>
    <w:rsid w:val="0032355C"/>
    <w:rsid w:val="004372F0"/>
    <w:rsid w:val="0045362B"/>
    <w:rsid w:val="00460F08"/>
    <w:rsid w:val="007865F9"/>
    <w:rsid w:val="007E3AF0"/>
    <w:rsid w:val="00864236"/>
    <w:rsid w:val="008E6C74"/>
    <w:rsid w:val="00B35810"/>
    <w:rsid w:val="00B90107"/>
    <w:rsid w:val="00C21A4D"/>
    <w:rsid w:val="00EA0570"/>
    <w:rsid w:val="00FA6009"/>
    <w:rsid w:val="00FD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E8C267"/>
  <w15:docId w15:val="{1E6F800D-0D35-4CCC-B209-B4C9CB1F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entury Gothic" w:eastAsia="Century Gothic" w:hAnsi="Century Gothic" w:cs="Century Gothic"/>
      <w:lang w:val="it-IT"/>
    </w:rPr>
  </w:style>
  <w:style w:type="paragraph" w:styleId="Titolo1">
    <w:name w:val="heading 1"/>
    <w:basedOn w:val="Normale"/>
    <w:uiPriority w:val="9"/>
    <w:qFormat/>
    <w:pPr>
      <w:spacing w:before="101"/>
      <w:ind w:left="355" w:right="39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12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42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236"/>
    <w:rPr>
      <w:rFonts w:ascii="Century Gothic" w:eastAsia="Century Gothic" w:hAnsi="Century Gothic" w:cs="Century Gothic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42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236"/>
    <w:rPr>
      <w:rFonts w:ascii="Century Gothic" w:eastAsia="Century Gothic" w:hAnsi="Century Gothic" w:cs="Century Gothic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1418</Words>
  <Characters>8088</Characters>
  <Application>Microsoft Office Word</Application>
  <DocSecurity>0</DocSecurity>
  <Lines>67</Lines>
  <Paragraphs>18</Paragraphs>
  <ScaleCrop>false</ScaleCrop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MODENA</dc:title>
  <dc:creator>corradini.l</dc:creator>
  <cp:lastModifiedBy>Manuel Sandri</cp:lastModifiedBy>
  <cp:revision>4</cp:revision>
  <dcterms:created xsi:type="dcterms:W3CDTF">2021-03-02T13:13:00Z</dcterms:created>
  <dcterms:modified xsi:type="dcterms:W3CDTF">2021-03-02T13:25:00Z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2020-08-10T00:00:00Z</vt:filetime>
  </property>
</Properties>
</file>